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9DDA7" w14:textId="77777777" w:rsidR="00865896" w:rsidRDefault="00865896">
      <w:pPr>
        <w:spacing w:after="0" w:line="240" w:lineRule="auto"/>
        <w:jc w:val="center"/>
      </w:pPr>
    </w:p>
    <w:p w14:paraId="6F692B87" w14:textId="77777777" w:rsidR="00865896" w:rsidRDefault="00000000">
      <w:pPr>
        <w:spacing w:after="0" w:line="240" w:lineRule="auto"/>
        <w:jc w:val="center"/>
      </w:pPr>
      <w:r>
        <w:rPr>
          <w:noProof/>
        </w:rPr>
        <w:drawing>
          <wp:inline distT="0" distB="0" distL="0" distR="0" wp14:anchorId="2C33294D" wp14:editId="41C43FAC">
            <wp:extent cx="1691754" cy="1715007"/>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91754" cy="1715007"/>
                    </a:xfrm>
                    <a:prstGeom prst="rect">
                      <a:avLst/>
                    </a:prstGeom>
                    <a:ln/>
                  </pic:spPr>
                </pic:pic>
              </a:graphicData>
            </a:graphic>
          </wp:inline>
        </w:drawing>
      </w:r>
    </w:p>
    <w:p w14:paraId="30B7CE68" w14:textId="77777777" w:rsidR="00865896" w:rsidRDefault="00865896">
      <w:pPr>
        <w:spacing w:after="0" w:line="240" w:lineRule="auto"/>
        <w:jc w:val="center"/>
        <w:rPr>
          <w:sz w:val="28"/>
          <w:szCs w:val="28"/>
        </w:rPr>
      </w:pPr>
    </w:p>
    <w:p w14:paraId="16764912" w14:textId="77777777" w:rsidR="00865896" w:rsidRDefault="00000000">
      <w:pPr>
        <w:spacing w:after="0" w:line="240" w:lineRule="auto"/>
        <w:jc w:val="center"/>
        <w:rPr>
          <w:sz w:val="28"/>
          <w:szCs w:val="28"/>
        </w:rPr>
      </w:pPr>
      <w:r>
        <w:rPr>
          <w:sz w:val="28"/>
          <w:szCs w:val="28"/>
        </w:rPr>
        <w:t>A Bel Air Rec Committee Program</w:t>
      </w:r>
    </w:p>
    <w:p w14:paraId="52DDF07C" w14:textId="77777777" w:rsidR="00865896" w:rsidRDefault="00000000">
      <w:pPr>
        <w:spacing w:after="0" w:line="240" w:lineRule="auto"/>
        <w:jc w:val="center"/>
        <w:rPr>
          <w:sz w:val="28"/>
          <w:szCs w:val="28"/>
        </w:rPr>
      </w:pPr>
      <w:r>
        <w:rPr>
          <w:sz w:val="28"/>
          <w:szCs w:val="28"/>
        </w:rPr>
        <w:t>Founded 2012</w:t>
      </w:r>
    </w:p>
    <w:p w14:paraId="275FA0B0" w14:textId="77777777" w:rsidR="00865896" w:rsidRDefault="00865896">
      <w:pPr>
        <w:spacing w:after="0" w:line="240" w:lineRule="auto"/>
        <w:jc w:val="center"/>
      </w:pPr>
    </w:p>
    <w:p w14:paraId="1AA43909" w14:textId="77777777" w:rsidR="00865896" w:rsidRDefault="00000000">
      <w:pPr>
        <w:spacing w:after="0" w:line="240" w:lineRule="auto"/>
        <w:jc w:val="center"/>
        <w:rPr>
          <w:b/>
          <w:sz w:val="44"/>
          <w:szCs w:val="44"/>
        </w:rPr>
      </w:pPr>
      <w:r>
        <w:rPr>
          <w:b/>
          <w:sz w:val="44"/>
          <w:szCs w:val="44"/>
        </w:rPr>
        <w:t>Official League Rules – Version 9.0</w:t>
      </w:r>
    </w:p>
    <w:p w14:paraId="292CD17B" w14:textId="77777777" w:rsidR="00865896" w:rsidRDefault="00865896">
      <w:pPr>
        <w:tabs>
          <w:tab w:val="left" w:pos="4035"/>
        </w:tabs>
        <w:spacing w:after="0" w:line="240" w:lineRule="auto"/>
        <w:jc w:val="center"/>
        <w:rPr>
          <w:sz w:val="32"/>
          <w:szCs w:val="32"/>
        </w:rPr>
      </w:pPr>
    </w:p>
    <w:tbl>
      <w:tblPr>
        <w:tblStyle w:val="a"/>
        <w:tblW w:w="9711" w:type="dxa"/>
        <w:tblBorders>
          <w:top w:val="single" w:sz="8" w:space="0" w:color="ED7D31"/>
          <w:bottom w:val="single" w:sz="8" w:space="0" w:color="ED7D31"/>
        </w:tblBorders>
        <w:tblLayout w:type="fixed"/>
        <w:tblLook w:val="04A0" w:firstRow="1" w:lastRow="0" w:firstColumn="1" w:lastColumn="0" w:noHBand="0" w:noVBand="1"/>
      </w:tblPr>
      <w:tblGrid>
        <w:gridCol w:w="2396"/>
        <w:gridCol w:w="2594"/>
        <w:gridCol w:w="2463"/>
        <w:gridCol w:w="2258"/>
      </w:tblGrid>
      <w:tr w:rsidR="00865896" w14:paraId="6CC87941" w14:textId="77777777" w:rsidTr="0086589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96" w:type="dxa"/>
          </w:tcPr>
          <w:p w14:paraId="376D32E7" w14:textId="77777777" w:rsidR="00865896" w:rsidRDefault="00000000">
            <w:pPr>
              <w:jc w:val="center"/>
              <w:rPr>
                <w:color w:val="000000"/>
              </w:rPr>
            </w:pPr>
            <w:r>
              <w:rPr>
                <w:color w:val="000000"/>
              </w:rPr>
              <w:t>Date</w:t>
            </w:r>
          </w:p>
        </w:tc>
        <w:tc>
          <w:tcPr>
            <w:tcW w:w="2594" w:type="dxa"/>
          </w:tcPr>
          <w:p w14:paraId="73468BE0" w14:textId="77777777" w:rsidR="00865896"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Description</w:t>
            </w:r>
          </w:p>
        </w:tc>
        <w:tc>
          <w:tcPr>
            <w:tcW w:w="2463" w:type="dxa"/>
          </w:tcPr>
          <w:p w14:paraId="747106E9" w14:textId="77777777" w:rsidR="00865896"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Author</w:t>
            </w:r>
          </w:p>
        </w:tc>
        <w:tc>
          <w:tcPr>
            <w:tcW w:w="2258" w:type="dxa"/>
          </w:tcPr>
          <w:p w14:paraId="2F23001F" w14:textId="77777777" w:rsidR="00865896"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Version</w:t>
            </w:r>
          </w:p>
        </w:tc>
      </w:tr>
      <w:tr w:rsidR="00865896" w14:paraId="3ED46C60" w14:textId="77777777" w:rsidTr="008658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6" w:type="dxa"/>
          </w:tcPr>
          <w:p w14:paraId="61E0A434" w14:textId="77777777" w:rsidR="00865896" w:rsidRDefault="00000000">
            <w:pPr>
              <w:jc w:val="center"/>
              <w:rPr>
                <w:color w:val="000000"/>
              </w:rPr>
            </w:pPr>
            <w:r>
              <w:rPr>
                <w:color w:val="000000"/>
              </w:rPr>
              <w:t>03/26/12</w:t>
            </w:r>
          </w:p>
        </w:tc>
        <w:tc>
          <w:tcPr>
            <w:tcW w:w="2594" w:type="dxa"/>
          </w:tcPr>
          <w:p w14:paraId="020846D2"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Initial Release</w:t>
            </w:r>
          </w:p>
        </w:tc>
        <w:tc>
          <w:tcPr>
            <w:tcW w:w="2463" w:type="dxa"/>
          </w:tcPr>
          <w:p w14:paraId="1291974C"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7665EA24"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r>
      <w:tr w:rsidR="00865896" w14:paraId="40930FAB"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764E7E1B" w14:textId="77777777" w:rsidR="00865896" w:rsidRDefault="00000000">
            <w:pPr>
              <w:jc w:val="center"/>
              <w:rPr>
                <w:color w:val="000000"/>
              </w:rPr>
            </w:pPr>
            <w:r>
              <w:rPr>
                <w:color w:val="000000"/>
              </w:rPr>
              <w:t>08/03/12</w:t>
            </w:r>
          </w:p>
        </w:tc>
        <w:tc>
          <w:tcPr>
            <w:tcW w:w="2594" w:type="dxa"/>
          </w:tcPr>
          <w:p w14:paraId="3C48CCD7"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Added Tournament Play</w:t>
            </w:r>
          </w:p>
        </w:tc>
        <w:tc>
          <w:tcPr>
            <w:tcW w:w="2463" w:type="dxa"/>
          </w:tcPr>
          <w:p w14:paraId="4FE737AF"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74501DC5"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r>
      <w:tr w:rsidR="00865896" w14:paraId="1EAB47A2" w14:textId="77777777" w:rsidTr="0086589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96" w:type="dxa"/>
          </w:tcPr>
          <w:p w14:paraId="64CCEBC2" w14:textId="77777777" w:rsidR="00865896" w:rsidRDefault="00000000">
            <w:pPr>
              <w:jc w:val="center"/>
              <w:rPr>
                <w:color w:val="000000"/>
              </w:rPr>
            </w:pPr>
            <w:r>
              <w:rPr>
                <w:color w:val="000000"/>
              </w:rPr>
              <w:t>02/22/13</w:t>
            </w:r>
          </w:p>
        </w:tc>
        <w:tc>
          <w:tcPr>
            <w:tcW w:w="2594" w:type="dxa"/>
          </w:tcPr>
          <w:p w14:paraId="247D6D1C"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Rules Update for 2013 Play – Approved 8-0</w:t>
            </w:r>
          </w:p>
        </w:tc>
        <w:tc>
          <w:tcPr>
            <w:tcW w:w="2463" w:type="dxa"/>
          </w:tcPr>
          <w:p w14:paraId="7ACF99C5"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094B092A"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r>
      <w:tr w:rsidR="00865896" w14:paraId="02355131"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2BE7CE3F" w14:textId="77777777" w:rsidR="00865896" w:rsidRDefault="00000000">
            <w:pPr>
              <w:jc w:val="center"/>
              <w:rPr>
                <w:color w:val="000000"/>
              </w:rPr>
            </w:pPr>
            <w:r>
              <w:rPr>
                <w:color w:val="000000"/>
              </w:rPr>
              <w:t>04/05/14</w:t>
            </w:r>
          </w:p>
        </w:tc>
        <w:tc>
          <w:tcPr>
            <w:tcW w:w="2594" w:type="dxa"/>
          </w:tcPr>
          <w:p w14:paraId="76E009CB"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Rules updated for 2014 Play – Approved 7-0</w:t>
            </w:r>
          </w:p>
        </w:tc>
        <w:tc>
          <w:tcPr>
            <w:tcW w:w="2463" w:type="dxa"/>
          </w:tcPr>
          <w:p w14:paraId="0BE4B8D2"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6092FE5E"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r>
      <w:tr w:rsidR="00865896" w14:paraId="52AC97C6" w14:textId="77777777" w:rsidTr="0086589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96" w:type="dxa"/>
          </w:tcPr>
          <w:p w14:paraId="52786DA3" w14:textId="77777777" w:rsidR="00865896" w:rsidRDefault="00000000">
            <w:pPr>
              <w:jc w:val="center"/>
              <w:rPr>
                <w:color w:val="000000"/>
              </w:rPr>
            </w:pPr>
            <w:r>
              <w:rPr>
                <w:color w:val="000000"/>
              </w:rPr>
              <w:t>07/24/14</w:t>
            </w:r>
          </w:p>
        </w:tc>
        <w:tc>
          <w:tcPr>
            <w:tcW w:w="2594" w:type="dxa"/>
          </w:tcPr>
          <w:p w14:paraId="7112DFD4"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Rules updated for 2014 Tournament Play</w:t>
            </w:r>
          </w:p>
        </w:tc>
        <w:tc>
          <w:tcPr>
            <w:tcW w:w="2463" w:type="dxa"/>
          </w:tcPr>
          <w:p w14:paraId="7C21C225"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3622087E"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r>
      <w:tr w:rsidR="00865896" w14:paraId="11EF6E24"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42476424" w14:textId="77777777" w:rsidR="00865896" w:rsidRDefault="00000000">
            <w:pPr>
              <w:jc w:val="center"/>
              <w:rPr>
                <w:color w:val="000000"/>
              </w:rPr>
            </w:pPr>
            <w:r>
              <w:rPr>
                <w:color w:val="000000"/>
              </w:rPr>
              <w:t>03/30/15</w:t>
            </w:r>
          </w:p>
        </w:tc>
        <w:tc>
          <w:tcPr>
            <w:tcW w:w="2594" w:type="dxa"/>
          </w:tcPr>
          <w:p w14:paraId="47D9916B"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Rules Updated for 2015 Play – Approved 8-0</w:t>
            </w:r>
          </w:p>
        </w:tc>
        <w:tc>
          <w:tcPr>
            <w:tcW w:w="2463" w:type="dxa"/>
          </w:tcPr>
          <w:p w14:paraId="00AC95A2"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77F52092"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r>
      <w:tr w:rsidR="00865896" w14:paraId="50090D16" w14:textId="77777777" w:rsidTr="0086589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96" w:type="dxa"/>
          </w:tcPr>
          <w:p w14:paraId="296105B7" w14:textId="77777777" w:rsidR="00865896" w:rsidRDefault="00000000">
            <w:pPr>
              <w:jc w:val="center"/>
              <w:rPr>
                <w:color w:val="000000"/>
              </w:rPr>
            </w:pPr>
            <w:r>
              <w:rPr>
                <w:color w:val="000000"/>
              </w:rPr>
              <w:t>03/08/16</w:t>
            </w:r>
          </w:p>
        </w:tc>
        <w:tc>
          <w:tcPr>
            <w:tcW w:w="2594" w:type="dxa"/>
          </w:tcPr>
          <w:p w14:paraId="0A24FE86"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Rules Updated for 2016 Play - Approved 19-0</w:t>
            </w:r>
          </w:p>
        </w:tc>
        <w:tc>
          <w:tcPr>
            <w:tcW w:w="2463" w:type="dxa"/>
          </w:tcPr>
          <w:p w14:paraId="48450145"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1A4E7C73"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5.0</w:t>
            </w:r>
          </w:p>
        </w:tc>
      </w:tr>
      <w:tr w:rsidR="00865896" w14:paraId="24707FEA"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0647DF82" w14:textId="77777777" w:rsidR="00865896" w:rsidRDefault="00000000">
            <w:pPr>
              <w:jc w:val="center"/>
              <w:rPr>
                <w:color w:val="000000"/>
              </w:rPr>
            </w:pPr>
            <w:r>
              <w:rPr>
                <w:color w:val="000000"/>
              </w:rPr>
              <w:t>09/15/16</w:t>
            </w:r>
          </w:p>
        </w:tc>
        <w:tc>
          <w:tcPr>
            <w:tcW w:w="2594" w:type="dxa"/>
          </w:tcPr>
          <w:p w14:paraId="0E5641E4"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Rules Updated for 2016 Fall Ball – No Vote</w:t>
            </w:r>
          </w:p>
        </w:tc>
        <w:tc>
          <w:tcPr>
            <w:tcW w:w="2463" w:type="dxa"/>
          </w:tcPr>
          <w:p w14:paraId="1E2A7C21"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5EE8CF95"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r>
      <w:tr w:rsidR="00865896" w14:paraId="4E25E1F6" w14:textId="77777777" w:rsidTr="0086589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96" w:type="dxa"/>
          </w:tcPr>
          <w:p w14:paraId="0AE8065C" w14:textId="77777777" w:rsidR="00865896" w:rsidRDefault="00000000">
            <w:pPr>
              <w:jc w:val="center"/>
              <w:rPr>
                <w:color w:val="000000"/>
              </w:rPr>
            </w:pPr>
            <w:r>
              <w:rPr>
                <w:color w:val="000000"/>
              </w:rPr>
              <w:t>02/12/17</w:t>
            </w:r>
          </w:p>
        </w:tc>
        <w:tc>
          <w:tcPr>
            <w:tcW w:w="2594" w:type="dxa"/>
          </w:tcPr>
          <w:p w14:paraId="02489C71"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Rules Updated for 2017 Play – Approved 18-1</w:t>
            </w:r>
          </w:p>
        </w:tc>
        <w:tc>
          <w:tcPr>
            <w:tcW w:w="2463" w:type="dxa"/>
          </w:tcPr>
          <w:p w14:paraId="36A64430"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2392B491" w14:textId="77777777" w:rsidR="00865896" w:rsidRDefault="00000000">
            <w:pPr>
              <w:tabs>
                <w:tab w:val="center" w:pos="1021"/>
                <w:tab w:val="right" w:pos="2042"/>
              </w:tabs>
              <w:cnfStyle w:val="000000100000" w:firstRow="0" w:lastRow="0" w:firstColumn="0" w:lastColumn="0" w:oddVBand="0" w:evenVBand="0" w:oddHBand="1" w:evenHBand="0" w:firstRowFirstColumn="0" w:firstRowLastColumn="0" w:lastRowFirstColumn="0" w:lastRowLastColumn="0"/>
              <w:rPr>
                <w:color w:val="000000"/>
              </w:rPr>
            </w:pPr>
            <w:r>
              <w:rPr>
                <w:color w:val="000000"/>
              </w:rPr>
              <w:tab/>
              <w:t>6.0</w:t>
            </w:r>
            <w:r>
              <w:rPr>
                <w:color w:val="000000"/>
              </w:rPr>
              <w:tab/>
            </w:r>
          </w:p>
        </w:tc>
      </w:tr>
      <w:tr w:rsidR="00865896" w14:paraId="667F4C5E"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1E5A788E" w14:textId="77777777" w:rsidR="00865896" w:rsidRDefault="00000000">
            <w:pPr>
              <w:jc w:val="center"/>
              <w:rPr>
                <w:color w:val="000000"/>
              </w:rPr>
            </w:pPr>
            <w:r>
              <w:rPr>
                <w:color w:val="000000"/>
              </w:rPr>
              <w:t>04/10/17</w:t>
            </w:r>
          </w:p>
        </w:tc>
        <w:tc>
          <w:tcPr>
            <w:tcW w:w="2594" w:type="dxa"/>
          </w:tcPr>
          <w:p w14:paraId="0FCF9F6E"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Rules Updates for Wednesday Night League</w:t>
            </w:r>
          </w:p>
        </w:tc>
        <w:tc>
          <w:tcPr>
            <w:tcW w:w="2463" w:type="dxa"/>
          </w:tcPr>
          <w:p w14:paraId="2B23E926"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1BB41466"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r>
      <w:tr w:rsidR="00865896" w14:paraId="481BDE21" w14:textId="77777777" w:rsidTr="0086589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96" w:type="dxa"/>
          </w:tcPr>
          <w:p w14:paraId="3CA19EA5" w14:textId="77777777" w:rsidR="00865896" w:rsidRDefault="00000000">
            <w:pPr>
              <w:jc w:val="center"/>
              <w:rPr>
                <w:color w:val="000000"/>
              </w:rPr>
            </w:pPr>
            <w:r>
              <w:rPr>
                <w:color w:val="000000"/>
              </w:rPr>
              <w:t>03/18/18</w:t>
            </w:r>
          </w:p>
        </w:tc>
        <w:tc>
          <w:tcPr>
            <w:tcW w:w="2594" w:type="dxa"/>
          </w:tcPr>
          <w:p w14:paraId="1F4FFA62"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Rules Updated for 2018 Play – Approved 19-0</w:t>
            </w:r>
          </w:p>
        </w:tc>
        <w:tc>
          <w:tcPr>
            <w:tcW w:w="2463" w:type="dxa"/>
          </w:tcPr>
          <w:p w14:paraId="5A453E4B"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2D73A208"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7.0</w:t>
            </w:r>
          </w:p>
        </w:tc>
      </w:tr>
      <w:tr w:rsidR="00865896" w14:paraId="2CF06F23"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70256DEE" w14:textId="77777777" w:rsidR="00865896" w:rsidRDefault="00000000">
            <w:pPr>
              <w:jc w:val="center"/>
              <w:rPr>
                <w:color w:val="000000"/>
              </w:rPr>
            </w:pPr>
            <w:r>
              <w:rPr>
                <w:color w:val="000000"/>
              </w:rPr>
              <w:t>02/10/19</w:t>
            </w:r>
          </w:p>
        </w:tc>
        <w:tc>
          <w:tcPr>
            <w:tcW w:w="2594" w:type="dxa"/>
          </w:tcPr>
          <w:p w14:paraId="66F72A69"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Rules Updated for 2019</w:t>
            </w:r>
          </w:p>
          <w:p w14:paraId="3322EE03"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Play – Approved 21-0</w:t>
            </w:r>
          </w:p>
        </w:tc>
        <w:tc>
          <w:tcPr>
            <w:tcW w:w="2463" w:type="dxa"/>
          </w:tcPr>
          <w:p w14:paraId="5E11CA32"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6B86C996"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r>
      <w:tr w:rsidR="00865896" w14:paraId="127D2279" w14:textId="77777777" w:rsidTr="0086589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96" w:type="dxa"/>
          </w:tcPr>
          <w:p w14:paraId="1EE45DEB" w14:textId="77777777" w:rsidR="00865896" w:rsidRDefault="00000000">
            <w:pPr>
              <w:jc w:val="center"/>
              <w:rPr>
                <w:color w:val="000000"/>
              </w:rPr>
            </w:pPr>
            <w:r>
              <w:rPr>
                <w:color w:val="000000"/>
              </w:rPr>
              <w:t>09/03/19</w:t>
            </w:r>
          </w:p>
        </w:tc>
        <w:tc>
          <w:tcPr>
            <w:tcW w:w="2594" w:type="dxa"/>
          </w:tcPr>
          <w:p w14:paraId="39F3CFCC"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Rules Updated for 2019 Fall Ball – No Vote Needed</w:t>
            </w:r>
          </w:p>
        </w:tc>
        <w:tc>
          <w:tcPr>
            <w:tcW w:w="2463" w:type="dxa"/>
          </w:tcPr>
          <w:p w14:paraId="59778D44"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Matt Miller</w:t>
            </w:r>
          </w:p>
        </w:tc>
        <w:tc>
          <w:tcPr>
            <w:tcW w:w="2258" w:type="dxa"/>
          </w:tcPr>
          <w:p w14:paraId="5A734078" w14:textId="77777777" w:rsidR="00865896" w:rsidRDefault="0000000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8.1</w:t>
            </w:r>
          </w:p>
        </w:tc>
      </w:tr>
      <w:tr w:rsidR="00865896" w14:paraId="4CD9CA7D" w14:textId="77777777" w:rsidTr="00865896">
        <w:trPr>
          <w:trHeight w:val="360"/>
        </w:trPr>
        <w:tc>
          <w:tcPr>
            <w:cnfStyle w:val="001000000000" w:firstRow="0" w:lastRow="0" w:firstColumn="1" w:lastColumn="0" w:oddVBand="0" w:evenVBand="0" w:oddHBand="0" w:evenHBand="0" w:firstRowFirstColumn="0" w:firstRowLastColumn="0" w:lastRowFirstColumn="0" w:lastRowLastColumn="0"/>
            <w:tcW w:w="2396" w:type="dxa"/>
          </w:tcPr>
          <w:p w14:paraId="65A03E7E" w14:textId="77777777" w:rsidR="00865896" w:rsidRDefault="00000000">
            <w:pPr>
              <w:jc w:val="center"/>
              <w:rPr>
                <w:color w:val="000000"/>
              </w:rPr>
            </w:pPr>
            <w:r>
              <w:rPr>
                <w:color w:val="000000"/>
              </w:rPr>
              <w:t>05/15/24</w:t>
            </w:r>
          </w:p>
        </w:tc>
        <w:tc>
          <w:tcPr>
            <w:tcW w:w="2594" w:type="dxa"/>
          </w:tcPr>
          <w:p w14:paraId="4F8A4D00"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Rules Updated for 2024 Play – No Vote</w:t>
            </w:r>
          </w:p>
        </w:tc>
        <w:tc>
          <w:tcPr>
            <w:tcW w:w="2463" w:type="dxa"/>
          </w:tcPr>
          <w:p w14:paraId="07B8E20E"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Matt Miller</w:t>
            </w:r>
          </w:p>
        </w:tc>
        <w:tc>
          <w:tcPr>
            <w:tcW w:w="2258" w:type="dxa"/>
          </w:tcPr>
          <w:p w14:paraId="5AC4D986" w14:textId="77777777" w:rsidR="00865896" w:rsidRDefault="0000000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9.0</w:t>
            </w:r>
          </w:p>
        </w:tc>
      </w:tr>
    </w:tbl>
    <w:p w14:paraId="5A39EAF6" w14:textId="77777777" w:rsidR="00865896" w:rsidRDefault="00000000">
      <w:pPr>
        <w:spacing w:after="0" w:line="240" w:lineRule="auto"/>
        <w:jc w:val="center"/>
        <w:rPr>
          <w:sz w:val="32"/>
          <w:szCs w:val="32"/>
          <w:u w:val="single"/>
        </w:rPr>
      </w:pPr>
      <w:r>
        <w:rPr>
          <w:noProof/>
        </w:rPr>
        <w:lastRenderedPageBreak/>
        <mc:AlternateContent>
          <mc:Choice Requires="wpg">
            <w:drawing>
              <wp:anchor distT="0" distB="0" distL="114300" distR="114300" simplePos="0" relativeHeight="251658240" behindDoc="0" locked="0" layoutInCell="1" hidden="0" allowOverlap="1" wp14:anchorId="20CB7504" wp14:editId="3854D187">
                <wp:simplePos x="0" y="0"/>
                <wp:positionH relativeFrom="column">
                  <wp:posOffset>-279399</wp:posOffset>
                </wp:positionH>
                <wp:positionV relativeFrom="paragraph">
                  <wp:posOffset>0</wp:posOffset>
                </wp:positionV>
                <wp:extent cx="6591300" cy="82867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2055113" y="3370425"/>
                          <a:ext cx="6581775" cy="819150"/>
                        </a:xfrm>
                        <a:prstGeom prst="rect">
                          <a:avLst/>
                        </a:prstGeom>
                        <a:solidFill>
                          <a:srgbClr val="EAEAEA"/>
                        </a:solidFill>
                        <a:ln w="9525" cap="flat" cmpd="sng">
                          <a:solidFill>
                            <a:srgbClr val="000000"/>
                          </a:solidFill>
                          <a:prstDash val="solid"/>
                          <a:miter lim="800000"/>
                          <a:headEnd type="none" w="sm" len="sm"/>
                          <a:tailEnd type="none" w="sm" len="sm"/>
                        </a:ln>
                      </wps:spPr>
                      <wps:txbx>
                        <w:txbxContent>
                          <w:p w14:paraId="529A840A" w14:textId="77777777" w:rsidR="00865896" w:rsidRDefault="00000000">
                            <w:pPr>
                              <w:spacing w:line="258" w:lineRule="auto"/>
                              <w:jc w:val="center"/>
                              <w:textDirection w:val="btLr"/>
                            </w:pPr>
                            <w:r>
                              <w:rPr>
                                <w:color w:val="000000"/>
                                <w:sz w:val="20"/>
                              </w:rPr>
                              <w:t xml:space="preserve">The Harford Men’s Baseball League (HMBL) will play under Major League Baseball’s Official Baseball Rules (OBR) along with the local modifications listed below. The Official Baseball Rules (OBR) can be found at: </w:t>
                            </w:r>
                            <w:r>
                              <w:rPr>
                                <w:rFonts w:ascii="Courier New" w:eastAsia="Courier New" w:hAnsi="Courier New" w:cs="Courier New"/>
                                <w:color w:val="0000FF"/>
                                <w:sz w:val="20"/>
                                <w:u w:val="single"/>
                              </w:rPr>
                              <w:t>http://mlb.mlb.com/NASApp/mlb/mlb/official_info/official_rules/foreword.jsp</w:t>
                            </w:r>
                          </w:p>
                          <w:p w14:paraId="0CC866E0" w14:textId="77777777" w:rsidR="00865896" w:rsidRDefault="00000000">
                            <w:pPr>
                              <w:spacing w:line="258" w:lineRule="auto"/>
                              <w:jc w:val="center"/>
                              <w:textDirection w:val="btLr"/>
                            </w:pPr>
                            <w:r>
                              <w:rPr>
                                <w:b/>
                                <w:color w:val="000000"/>
                                <w:sz w:val="20"/>
                              </w:rPr>
                              <w:t>UMPIRES WILL INTERPRET AND ENFORCE ALL RULES.  DECISION OF UMPIRING IS FINAL</w:t>
                            </w:r>
                            <w:r>
                              <w:rPr>
                                <w:color w:val="000000"/>
                                <w:sz w:val="20"/>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-279399</wp:posOffset>
                </wp:positionH>
                <wp:positionV relativeFrom="paragraph">
                  <wp:posOffset>0</wp:posOffset>
                </wp:positionV>
                <wp:extent cx="6591300" cy="82867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591300" cy="828675"/>
                        </a:xfrm>
                        <a:prstGeom prst="rect"/>
                        <a:ln/>
                      </pic:spPr>
                    </pic:pic>
                  </a:graphicData>
                </a:graphic>
              </wp:anchor>
            </w:drawing>
          </mc:Fallback>
        </mc:AlternateContent>
      </w:r>
    </w:p>
    <w:p w14:paraId="7AF7B921" w14:textId="77777777" w:rsidR="00865896" w:rsidRDefault="00000000">
      <w:pPr>
        <w:keepNext/>
        <w:keepLines/>
        <w:numPr>
          <w:ilvl w:val="0"/>
          <w:numId w:val="1"/>
        </w:numPr>
        <w:pBdr>
          <w:top w:val="nil"/>
          <w:left w:val="nil"/>
          <w:bottom w:val="nil"/>
          <w:right w:val="nil"/>
          <w:between w:val="nil"/>
        </w:pBdr>
        <w:spacing w:before="40" w:after="0"/>
        <w:rPr>
          <w:color w:val="000000"/>
          <w:sz w:val="21"/>
          <w:szCs w:val="21"/>
        </w:rPr>
      </w:pPr>
      <w:r>
        <w:rPr>
          <w:b/>
          <w:color w:val="000000"/>
          <w:sz w:val="21"/>
          <w:szCs w:val="21"/>
        </w:rPr>
        <w:t xml:space="preserve">LEAGUE FRONT OFFICE – </w:t>
      </w:r>
      <w:r>
        <w:rPr>
          <w:color w:val="000000"/>
          <w:sz w:val="21"/>
          <w:szCs w:val="21"/>
        </w:rPr>
        <w:t>The HMBL was founded in 2012 and is a member of the Bel Air Recreation Committee (BARC).  We are a Men’s Baseball League based in Harford County, MD.   Each year the HMBL will open registration to its League Membership to fill the following Front Office positions:</w:t>
      </w:r>
    </w:p>
    <w:p w14:paraId="0C86180F"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Program Chairperson</w:t>
      </w:r>
    </w:p>
    <w:p w14:paraId="0F55AEAD"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Treasurer</w:t>
      </w:r>
    </w:p>
    <w:p w14:paraId="651AD14D"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Umpire Coordinator</w:t>
      </w:r>
    </w:p>
    <w:p w14:paraId="50DC687D"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Events Coordinator</w:t>
      </w:r>
    </w:p>
    <w:p w14:paraId="32A1645E"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Scheduler</w:t>
      </w:r>
    </w:p>
    <w:p w14:paraId="749445A2"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30+ Commissioner</w:t>
      </w:r>
    </w:p>
    <w:p w14:paraId="77404FBC"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40+ Commissioner</w:t>
      </w:r>
    </w:p>
    <w:p w14:paraId="793FD11C" w14:textId="77777777" w:rsidR="00865896" w:rsidRDefault="00000000">
      <w:pPr>
        <w:widowControl w:val="0"/>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50+ Commissioner</w:t>
      </w:r>
    </w:p>
    <w:p w14:paraId="20461C14" w14:textId="77777777" w:rsidR="00865896" w:rsidRDefault="00000000">
      <w:pPr>
        <w:pBdr>
          <w:top w:val="nil"/>
          <w:left w:val="nil"/>
          <w:bottom w:val="nil"/>
          <w:right w:val="nil"/>
          <w:between w:val="nil"/>
        </w:pBdr>
        <w:ind w:left="720"/>
        <w:rPr>
          <w:color w:val="000000"/>
          <w:sz w:val="21"/>
          <w:szCs w:val="21"/>
        </w:rPr>
      </w:pPr>
      <w:r>
        <w:rPr>
          <w:color w:val="000000"/>
          <w:sz w:val="21"/>
          <w:szCs w:val="21"/>
        </w:rPr>
        <w:t>The Front Office will meet throughout the calendar year, and from time-to-time host open meetings to our League’s membership.   All meeting dates will be posted to the League website.</w:t>
      </w:r>
    </w:p>
    <w:p w14:paraId="3CAFFD50" w14:textId="77777777" w:rsidR="00865896" w:rsidRDefault="00000000">
      <w:pPr>
        <w:keepNext/>
        <w:keepLines/>
        <w:numPr>
          <w:ilvl w:val="0"/>
          <w:numId w:val="1"/>
        </w:numPr>
        <w:pBdr>
          <w:top w:val="nil"/>
          <w:left w:val="nil"/>
          <w:bottom w:val="nil"/>
          <w:right w:val="nil"/>
          <w:between w:val="nil"/>
        </w:pBdr>
        <w:spacing w:before="40" w:after="0"/>
        <w:rPr>
          <w:b/>
          <w:color w:val="000000"/>
          <w:sz w:val="21"/>
          <w:szCs w:val="21"/>
        </w:rPr>
      </w:pPr>
      <w:r>
        <w:rPr>
          <w:b/>
          <w:i/>
          <w:color w:val="272727"/>
          <w:sz w:val="21"/>
          <w:szCs w:val="21"/>
        </w:rPr>
        <w:tab/>
      </w:r>
      <w:r>
        <w:rPr>
          <w:b/>
          <w:color w:val="000000"/>
          <w:sz w:val="21"/>
          <w:szCs w:val="21"/>
        </w:rPr>
        <w:t>PLAYER ELIGIBILITY</w:t>
      </w:r>
    </w:p>
    <w:p w14:paraId="4695BBEE" w14:textId="77777777" w:rsidR="00865896" w:rsidRDefault="00000000">
      <w:pPr>
        <w:keepNext/>
        <w:keepLines/>
        <w:numPr>
          <w:ilvl w:val="2"/>
          <w:numId w:val="1"/>
        </w:numPr>
        <w:pBdr>
          <w:top w:val="nil"/>
          <w:left w:val="nil"/>
          <w:bottom w:val="nil"/>
          <w:right w:val="nil"/>
          <w:between w:val="nil"/>
        </w:pBdr>
        <w:spacing w:before="40" w:after="0"/>
        <w:rPr>
          <w:b/>
          <w:color w:val="000000"/>
          <w:sz w:val="21"/>
          <w:szCs w:val="21"/>
        </w:rPr>
      </w:pPr>
      <w:r>
        <w:rPr>
          <w:color w:val="000000"/>
          <w:sz w:val="21"/>
          <w:szCs w:val="21"/>
          <w:u w:val="single"/>
        </w:rPr>
        <w:t>Veterans Division (30+)</w:t>
      </w:r>
      <w:r>
        <w:rPr>
          <w:color w:val="000000"/>
          <w:sz w:val="21"/>
          <w:szCs w:val="21"/>
        </w:rPr>
        <w:t>: a player must be thirty (30) years of age on or prior to December 31</w:t>
      </w:r>
      <w:r>
        <w:rPr>
          <w:color w:val="000000"/>
          <w:sz w:val="21"/>
          <w:szCs w:val="21"/>
          <w:vertAlign w:val="superscript"/>
        </w:rPr>
        <w:t>st</w:t>
      </w:r>
      <w:r>
        <w:rPr>
          <w:color w:val="000000"/>
          <w:sz w:val="21"/>
          <w:szCs w:val="21"/>
        </w:rPr>
        <w:t xml:space="preserve"> of the calendar year in which the season begins.  It is the team manager’s responsibility to validate that players meet the AGE requirement.  Acceptable methods for proof of age include drivers’ license, birth certificate, or another form of government issued identification.  </w:t>
      </w:r>
      <w:r>
        <w:rPr>
          <w:b/>
          <w:color w:val="000000"/>
          <w:sz w:val="21"/>
          <w:szCs w:val="21"/>
        </w:rPr>
        <w:t xml:space="preserve">PENALTY: </w:t>
      </w:r>
      <w:r>
        <w:rPr>
          <w:color w:val="000000"/>
          <w:sz w:val="21"/>
          <w:szCs w:val="21"/>
        </w:rPr>
        <w:t xml:space="preserve">Loss of all games in which the ineligible player has played.  </w:t>
      </w:r>
    </w:p>
    <w:p w14:paraId="79577971" w14:textId="77777777" w:rsidR="00865896" w:rsidRDefault="00000000">
      <w:pPr>
        <w:keepNext/>
        <w:keepLines/>
        <w:numPr>
          <w:ilvl w:val="3"/>
          <w:numId w:val="1"/>
        </w:numPr>
        <w:pBdr>
          <w:top w:val="nil"/>
          <w:left w:val="nil"/>
          <w:bottom w:val="nil"/>
          <w:right w:val="nil"/>
          <w:between w:val="nil"/>
        </w:pBdr>
        <w:spacing w:before="40" w:after="0"/>
      </w:pPr>
      <w:r>
        <w:rPr>
          <w:i/>
          <w:color w:val="272727"/>
          <w:sz w:val="21"/>
          <w:szCs w:val="21"/>
        </w:rPr>
        <w:t>Any son that is currently sixteen (16) years or older or is turning sixteen (16) in the season’s calendar year, and has been pre-approved by the Front Office, before the season starts, is eligible to play in any game assuming, that his father is an ACTIVE player, and is in the lineup that day.   No player under the age of thirty (30) is eligible to pitch or catch in an HMBL game during any season.  Only one minor is allowed to play in the field at one time during any inning.  Please note that the son still needs to be registered as either a full-time or part-time player.</w:t>
      </w:r>
      <w:r>
        <w:rPr>
          <w:i/>
          <w:color w:val="272727"/>
          <w:sz w:val="21"/>
          <w:szCs w:val="21"/>
        </w:rPr>
        <w:tab/>
      </w:r>
      <w:r>
        <w:rPr>
          <w:i/>
          <w:color w:val="272727"/>
          <w:sz w:val="21"/>
          <w:szCs w:val="21"/>
        </w:rPr>
        <w:tab/>
      </w:r>
    </w:p>
    <w:p w14:paraId="2BDAD80B" w14:textId="77777777" w:rsidR="00865896" w:rsidRDefault="00000000">
      <w:pPr>
        <w:keepNext/>
        <w:keepLines/>
        <w:numPr>
          <w:ilvl w:val="2"/>
          <w:numId w:val="1"/>
        </w:numPr>
        <w:pBdr>
          <w:top w:val="nil"/>
          <w:left w:val="nil"/>
          <w:bottom w:val="nil"/>
          <w:right w:val="nil"/>
          <w:between w:val="nil"/>
        </w:pBdr>
        <w:spacing w:before="40" w:after="0"/>
        <w:rPr>
          <w:color w:val="000000"/>
          <w:sz w:val="21"/>
          <w:szCs w:val="21"/>
        </w:rPr>
      </w:pPr>
      <w:r>
        <w:rPr>
          <w:color w:val="000000"/>
          <w:sz w:val="21"/>
          <w:szCs w:val="21"/>
          <w:u w:val="single"/>
        </w:rPr>
        <w:t>Masters Division (40</w:t>
      </w:r>
      <w:r>
        <w:rPr>
          <w:color w:val="000000"/>
          <w:sz w:val="21"/>
          <w:szCs w:val="21"/>
        </w:rPr>
        <w:t>+): A player must be forty (40) years of age on or before December 31</w:t>
      </w:r>
      <w:r>
        <w:rPr>
          <w:color w:val="000000"/>
          <w:sz w:val="21"/>
          <w:szCs w:val="21"/>
          <w:vertAlign w:val="superscript"/>
        </w:rPr>
        <w:t>st</w:t>
      </w:r>
      <w:r>
        <w:rPr>
          <w:color w:val="000000"/>
          <w:sz w:val="21"/>
          <w:szCs w:val="21"/>
        </w:rPr>
        <w:t xml:space="preserve"> of the calendar year in which the season begins.  It is the team manager’s responsibility to validate that players meet the AGE requirement.  Acceptable methods for proof of age include drivers’ license, birth certificate, and other government issued identification.  </w:t>
      </w:r>
      <w:r>
        <w:rPr>
          <w:b/>
          <w:color w:val="000000"/>
          <w:sz w:val="21"/>
          <w:szCs w:val="21"/>
        </w:rPr>
        <w:t xml:space="preserve">PENALTY: </w:t>
      </w:r>
      <w:r>
        <w:rPr>
          <w:color w:val="000000"/>
          <w:sz w:val="21"/>
          <w:szCs w:val="21"/>
        </w:rPr>
        <w:t>Loss of all games in which the ineligible player has played.</w:t>
      </w:r>
    </w:p>
    <w:p w14:paraId="059ED85E" w14:textId="77777777" w:rsidR="00865896" w:rsidRDefault="00000000">
      <w:pPr>
        <w:keepNext/>
        <w:keepLines/>
        <w:numPr>
          <w:ilvl w:val="2"/>
          <w:numId w:val="1"/>
        </w:numPr>
        <w:pBdr>
          <w:top w:val="nil"/>
          <w:left w:val="nil"/>
          <w:bottom w:val="nil"/>
          <w:right w:val="nil"/>
          <w:between w:val="nil"/>
        </w:pBdr>
        <w:spacing w:before="40" w:after="0"/>
        <w:rPr>
          <w:color w:val="000000"/>
          <w:sz w:val="21"/>
          <w:szCs w:val="21"/>
        </w:rPr>
      </w:pPr>
      <w:r>
        <w:rPr>
          <w:color w:val="000000"/>
          <w:sz w:val="21"/>
          <w:szCs w:val="21"/>
          <w:u w:val="single"/>
        </w:rPr>
        <w:t>Legends Division (50</w:t>
      </w:r>
      <w:r>
        <w:rPr>
          <w:color w:val="000000"/>
          <w:sz w:val="21"/>
          <w:szCs w:val="21"/>
        </w:rPr>
        <w:t>+): A player must be fifty (50) years of age on or before December 31</w:t>
      </w:r>
      <w:r>
        <w:rPr>
          <w:color w:val="000000"/>
          <w:sz w:val="21"/>
          <w:szCs w:val="21"/>
          <w:vertAlign w:val="superscript"/>
        </w:rPr>
        <w:t>st</w:t>
      </w:r>
      <w:r>
        <w:rPr>
          <w:color w:val="000000"/>
          <w:sz w:val="21"/>
          <w:szCs w:val="21"/>
        </w:rPr>
        <w:t xml:space="preserve"> of the calendar year in which the season begins.  It is the team manager’s responsibility to validate that players meet the AGE requirement.  Acceptable methods for proof of age include drivers’ license, birth certificate, and other government issued identification.  </w:t>
      </w:r>
      <w:r>
        <w:rPr>
          <w:b/>
          <w:color w:val="000000"/>
          <w:sz w:val="21"/>
          <w:szCs w:val="21"/>
        </w:rPr>
        <w:t xml:space="preserve">PENALTY: </w:t>
      </w:r>
      <w:r>
        <w:rPr>
          <w:color w:val="000000"/>
          <w:sz w:val="21"/>
          <w:szCs w:val="21"/>
        </w:rPr>
        <w:t>Loss of all games in which the ineligible player has played.</w:t>
      </w:r>
    </w:p>
    <w:p w14:paraId="39DF54BB" w14:textId="77777777" w:rsidR="00865896" w:rsidRDefault="00000000">
      <w:pPr>
        <w:numPr>
          <w:ilvl w:val="0"/>
          <w:numId w:val="1"/>
        </w:numPr>
        <w:pBdr>
          <w:top w:val="nil"/>
          <w:left w:val="nil"/>
          <w:bottom w:val="nil"/>
          <w:right w:val="nil"/>
          <w:between w:val="nil"/>
        </w:pBdr>
        <w:spacing w:after="0"/>
        <w:rPr>
          <w:b/>
          <w:color w:val="000000"/>
          <w:sz w:val="21"/>
          <w:szCs w:val="21"/>
        </w:rPr>
      </w:pPr>
      <w:r>
        <w:rPr>
          <w:b/>
          <w:color w:val="000000"/>
          <w:sz w:val="21"/>
          <w:szCs w:val="21"/>
        </w:rPr>
        <w:t>REGISTRATION</w:t>
      </w:r>
    </w:p>
    <w:p w14:paraId="47C267D2"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lastRenderedPageBreak/>
        <w:t>Any player that meets the League’s minimum age requirement is eligible to register to play for the HMBL, except for:</w:t>
      </w:r>
    </w:p>
    <w:p w14:paraId="0815AD9F" w14:textId="77777777" w:rsidR="00865896" w:rsidRDefault="00000000">
      <w:pPr>
        <w:numPr>
          <w:ilvl w:val="2"/>
          <w:numId w:val="1"/>
        </w:numPr>
        <w:pBdr>
          <w:top w:val="nil"/>
          <w:left w:val="nil"/>
          <w:bottom w:val="nil"/>
          <w:right w:val="nil"/>
          <w:between w:val="nil"/>
        </w:pBdr>
        <w:spacing w:after="0"/>
        <w:rPr>
          <w:b/>
          <w:color w:val="000000"/>
          <w:sz w:val="21"/>
          <w:szCs w:val="21"/>
        </w:rPr>
      </w:pPr>
      <w:r>
        <w:rPr>
          <w:color w:val="000000"/>
          <w:sz w:val="21"/>
          <w:szCs w:val="21"/>
        </w:rPr>
        <w:t>Player has a previous unpaid balance to BARC or HMBL.</w:t>
      </w:r>
    </w:p>
    <w:p w14:paraId="42B2676E" w14:textId="77777777" w:rsidR="00865896" w:rsidRDefault="00000000">
      <w:pPr>
        <w:numPr>
          <w:ilvl w:val="2"/>
          <w:numId w:val="1"/>
        </w:numPr>
        <w:pBdr>
          <w:top w:val="nil"/>
          <w:left w:val="nil"/>
          <w:bottom w:val="nil"/>
          <w:right w:val="nil"/>
          <w:between w:val="nil"/>
        </w:pBdr>
        <w:spacing w:after="0"/>
        <w:rPr>
          <w:b/>
          <w:color w:val="000000"/>
          <w:sz w:val="21"/>
          <w:szCs w:val="21"/>
        </w:rPr>
      </w:pPr>
      <w:r>
        <w:rPr>
          <w:color w:val="000000"/>
          <w:sz w:val="21"/>
          <w:szCs w:val="21"/>
        </w:rPr>
        <w:t>Player has previous conduct violations from prior HMBL play.</w:t>
      </w:r>
    </w:p>
    <w:p w14:paraId="5136C96A"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 xml:space="preserve">There is to be no recruitment of players currently on another team’s roster.  </w:t>
      </w:r>
      <w:r>
        <w:rPr>
          <w:b/>
          <w:color w:val="000000"/>
          <w:sz w:val="21"/>
          <w:szCs w:val="21"/>
        </w:rPr>
        <w:t>PENALTY:</w:t>
      </w:r>
      <w:r>
        <w:rPr>
          <w:color w:val="000000"/>
          <w:sz w:val="21"/>
          <w:szCs w:val="21"/>
        </w:rPr>
        <w:t xml:space="preserve"> Offender will be subject to suspension and/or expulsion of HMBL by review of the Front Office.</w:t>
      </w:r>
    </w:p>
    <w:p w14:paraId="3DD9DB46"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 xml:space="preserve">All registration will be done online at </w:t>
      </w:r>
      <w:hyperlink r:id="rId10">
        <w:r w:rsidR="00865896">
          <w:rPr>
            <w:color w:val="0000FF"/>
            <w:sz w:val="21"/>
            <w:szCs w:val="21"/>
            <w:u w:val="single"/>
          </w:rPr>
          <w:t>www.mensbaseball.org/</w:t>
        </w:r>
      </w:hyperlink>
      <w:r>
        <w:rPr>
          <w:color w:val="000000"/>
          <w:sz w:val="21"/>
          <w:szCs w:val="21"/>
        </w:rPr>
        <w:t>.  Spring and fall registration will be registered per player, at a cost determined by the HMBL Front Office.  Once registration closes for each season, rosters will be locked.</w:t>
      </w:r>
    </w:p>
    <w:p w14:paraId="69BDD841" w14:textId="77777777" w:rsidR="00865896" w:rsidRDefault="00000000">
      <w:pPr>
        <w:numPr>
          <w:ilvl w:val="0"/>
          <w:numId w:val="1"/>
        </w:numPr>
        <w:pBdr>
          <w:top w:val="nil"/>
          <w:left w:val="nil"/>
          <w:bottom w:val="nil"/>
          <w:right w:val="nil"/>
          <w:between w:val="nil"/>
        </w:pBdr>
        <w:spacing w:after="0"/>
        <w:rPr>
          <w:b/>
          <w:color w:val="000000"/>
          <w:sz w:val="21"/>
          <w:szCs w:val="21"/>
        </w:rPr>
      </w:pPr>
      <w:r>
        <w:rPr>
          <w:b/>
          <w:color w:val="000000"/>
          <w:sz w:val="21"/>
          <w:szCs w:val="21"/>
        </w:rPr>
        <w:t>FREE AGENCY</w:t>
      </w:r>
    </w:p>
    <w:p w14:paraId="331E2EEC"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 xml:space="preserve">New players (described as not having played on a team previously in the HMBL, and age group, and year) must apply for Free Agency, and pay any registration costs that are due.   </w:t>
      </w:r>
      <w:r>
        <w:rPr>
          <w:b/>
          <w:color w:val="000000"/>
          <w:sz w:val="21"/>
          <w:szCs w:val="21"/>
        </w:rPr>
        <w:t xml:space="preserve">EXCEPTION: </w:t>
      </w:r>
      <w:r>
        <w:rPr>
          <w:color w:val="000000"/>
          <w:sz w:val="21"/>
          <w:szCs w:val="21"/>
        </w:rPr>
        <w:t>New players can be assigned as friends or family to join existing teams.</w:t>
      </w:r>
    </w:p>
    <w:p w14:paraId="27FAF07F"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Friends and family that are joining existing teams must have their new manager email the Front Office to get them assigned to existing teams.</w:t>
      </w:r>
    </w:p>
    <w:p w14:paraId="60E90D07"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All new Free Agents will be evaluated and assigned to existing teams in a reverse waiver order based on the previous year’s final standings.</w:t>
      </w:r>
    </w:p>
    <w:p w14:paraId="67A5BE07"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Teams not meeting the minimum roster requirements before the Front Office’s roster deadline will have Free Agents assigned to their rosters as needed.</w:t>
      </w:r>
    </w:p>
    <w:p w14:paraId="5C77EF61" w14:textId="77777777" w:rsidR="00865896" w:rsidRDefault="00000000">
      <w:pPr>
        <w:numPr>
          <w:ilvl w:val="0"/>
          <w:numId w:val="1"/>
        </w:numPr>
        <w:pBdr>
          <w:top w:val="nil"/>
          <w:left w:val="nil"/>
          <w:bottom w:val="nil"/>
          <w:right w:val="nil"/>
          <w:between w:val="nil"/>
        </w:pBdr>
        <w:spacing w:after="0"/>
        <w:rPr>
          <w:b/>
          <w:color w:val="000000"/>
          <w:sz w:val="21"/>
          <w:szCs w:val="21"/>
        </w:rPr>
      </w:pPr>
      <w:r>
        <w:rPr>
          <w:b/>
          <w:color w:val="000000"/>
          <w:sz w:val="21"/>
          <w:szCs w:val="21"/>
        </w:rPr>
        <w:t>LEGAL ROSTERS</w:t>
      </w:r>
    </w:p>
    <w:p w14:paraId="0027381B"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 xml:space="preserve">Each team will retain a roster of at least twelve (12) full time players.   There is no cap for full-time or part-time players.   A player will not be assigned to an official roster until his registration has been paid for in full.   </w:t>
      </w:r>
      <w:r>
        <w:rPr>
          <w:b/>
          <w:color w:val="000000"/>
          <w:sz w:val="21"/>
          <w:szCs w:val="21"/>
        </w:rPr>
        <w:t>PENALTY:</w:t>
      </w:r>
      <w:r>
        <w:rPr>
          <w:color w:val="000000"/>
          <w:sz w:val="21"/>
          <w:szCs w:val="21"/>
        </w:rPr>
        <w:t xml:space="preserve"> Teams not having the minimum number of rostered players by the date designated by the Front Office will have Free Agents assigned to their roster (if available), or will be disbanded, and the remaining players rostered on other teams.</w:t>
      </w:r>
    </w:p>
    <w:p w14:paraId="7BA00B71" w14:textId="77777777" w:rsidR="00865896" w:rsidRDefault="00000000">
      <w:pPr>
        <w:numPr>
          <w:ilvl w:val="0"/>
          <w:numId w:val="1"/>
        </w:numPr>
        <w:pBdr>
          <w:top w:val="nil"/>
          <w:left w:val="nil"/>
          <w:bottom w:val="nil"/>
          <w:right w:val="nil"/>
          <w:between w:val="nil"/>
        </w:pBdr>
        <w:spacing w:after="0"/>
        <w:rPr>
          <w:b/>
          <w:color w:val="000000"/>
          <w:sz w:val="21"/>
          <w:szCs w:val="21"/>
        </w:rPr>
      </w:pPr>
      <w:r>
        <w:rPr>
          <w:b/>
          <w:color w:val="000000"/>
          <w:sz w:val="21"/>
          <w:szCs w:val="21"/>
        </w:rPr>
        <w:t>EQUIPMENT &amp; UNIFORMS</w:t>
      </w:r>
    </w:p>
    <w:p w14:paraId="45E3F1A0"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Uniforms – All teams are required to be in matching uniforms and are the responsibility of each team.   Shorts and sweatpants are not permitted in any HMBL season.   Only official MLB team names will be accepted as HMBL team names.</w:t>
      </w:r>
    </w:p>
    <w:p w14:paraId="54B96DDA"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Metal spikes may be worn by all players (subject to local field restrictions, i.e., HCC)</w:t>
      </w:r>
    </w:p>
    <w:p w14:paraId="68B81F28"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Equipment – All batters, base runners, and on field base coaches must be equipped with a NOCSAE-approved batting helmet.   Batters are required to wear helmets with an earflap facing the pitcher.  All catchers must always be equipped in complete catcher’s gear (shin guards, chest protector, helmet and mask, and protective cup).   Upon request, the League will provide batting helmets and catchers gear to each Manager.</w:t>
      </w:r>
    </w:p>
    <w:p w14:paraId="7A902F00"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The League will supply official game balls.</w:t>
      </w:r>
    </w:p>
    <w:p w14:paraId="0867FB4E" w14:textId="77777777" w:rsidR="00865896" w:rsidRDefault="00000000">
      <w:pPr>
        <w:numPr>
          <w:ilvl w:val="1"/>
          <w:numId w:val="1"/>
        </w:numPr>
        <w:pBdr>
          <w:top w:val="nil"/>
          <w:left w:val="nil"/>
          <w:bottom w:val="nil"/>
          <w:right w:val="nil"/>
          <w:between w:val="nil"/>
        </w:pBdr>
        <w:spacing w:after="0"/>
        <w:rPr>
          <w:b/>
          <w:color w:val="000000"/>
          <w:sz w:val="21"/>
          <w:szCs w:val="21"/>
        </w:rPr>
      </w:pPr>
      <w:r>
        <w:rPr>
          <w:color w:val="000000"/>
          <w:sz w:val="21"/>
          <w:szCs w:val="21"/>
        </w:rPr>
        <w:t>Legal Bats (</w:t>
      </w:r>
      <w:r>
        <w:rPr>
          <w:color w:val="000000"/>
          <w:sz w:val="21"/>
          <w:szCs w:val="21"/>
          <w:u w:val="single"/>
        </w:rPr>
        <w:t>All Age Groups)</w:t>
      </w:r>
      <w:r>
        <w:rPr>
          <w:color w:val="000000"/>
          <w:sz w:val="21"/>
          <w:szCs w:val="21"/>
        </w:rPr>
        <w:t xml:space="preserve"> – Only wooden bats that comply with BESR or BBCORE that comply with OBR (Rule 3.02) are permitted.  </w:t>
      </w:r>
      <w:r>
        <w:rPr>
          <w:b/>
          <w:color w:val="000000"/>
          <w:sz w:val="21"/>
          <w:szCs w:val="21"/>
        </w:rPr>
        <w:t>PENALTY:</w:t>
      </w:r>
      <w:r>
        <w:rPr>
          <w:color w:val="000000"/>
          <w:sz w:val="21"/>
          <w:szCs w:val="21"/>
        </w:rPr>
        <w:t xml:space="preserve"> Same as OBR for using an illegal bat.</w:t>
      </w:r>
    </w:p>
    <w:p w14:paraId="18208CD2"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All HMBL equipment will be returned to the League at the conclusion of each season.   This includes all unused baseballs, bats, helmets, bases, catchers gear, equipment bags, etc.   Managers not returning any HMBL gear will be responsible for replacing it prior to the next season.  </w:t>
      </w:r>
      <w:r>
        <w:rPr>
          <w:b/>
          <w:color w:val="000000"/>
          <w:sz w:val="21"/>
          <w:szCs w:val="21"/>
        </w:rPr>
        <w:t>PENALTY:</w:t>
      </w:r>
      <w:r>
        <w:rPr>
          <w:color w:val="000000"/>
          <w:sz w:val="21"/>
          <w:szCs w:val="21"/>
        </w:rPr>
        <w:t xml:space="preserve"> Manager and/or team will not be permitted to participate in League activities until equipment has been either returned or replaced.</w:t>
      </w:r>
    </w:p>
    <w:p w14:paraId="33C71195" w14:textId="77777777" w:rsidR="00865896" w:rsidRDefault="00000000">
      <w:pPr>
        <w:numPr>
          <w:ilvl w:val="0"/>
          <w:numId w:val="1"/>
        </w:numPr>
        <w:pBdr>
          <w:top w:val="nil"/>
          <w:left w:val="nil"/>
          <w:bottom w:val="nil"/>
          <w:right w:val="nil"/>
          <w:between w:val="nil"/>
        </w:pBdr>
        <w:spacing w:after="0"/>
        <w:rPr>
          <w:b/>
          <w:i/>
          <w:color w:val="000000"/>
          <w:sz w:val="21"/>
          <w:szCs w:val="21"/>
        </w:rPr>
      </w:pPr>
      <w:r>
        <w:rPr>
          <w:b/>
          <w:color w:val="000000"/>
          <w:sz w:val="21"/>
          <w:szCs w:val="21"/>
        </w:rPr>
        <w:t>GAMES</w:t>
      </w:r>
    </w:p>
    <w:p w14:paraId="76FA4AEE"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Schedules – Games will be scheduled by the League Front Office.   Forfeit time is fifteen (15) minutes after scheduled game time.</w:t>
      </w:r>
    </w:p>
    <w:p w14:paraId="7B198970"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lastRenderedPageBreak/>
        <w:t>Game Length</w:t>
      </w:r>
    </w:p>
    <w:p w14:paraId="1DBA8CFE" w14:textId="77777777" w:rsidR="00865896" w:rsidRDefault="00000000">
      <w:pPr>
        <w:numPr>
          <w:ilvl w:val="2"/>
          <w:numId w:val="1"/>
        </w:numPr>
        <w:pBdr>
          <w:top w:val="nil"/>
          <w:left w:val="nil"/>
          <w:bottom w:val="nil"/>
          <w:right w:val="nil"/>
          <w:between w:val="nil"/>
        </w:pBdr>
        <w:spacing w:after="0"/>
        <w:rPr>
          <w:color w:val="000000"/>
          <w:sz w:val="21"/>
          <w:szCs w:val="21"/>
        </w:rPr>
      </w:pPr>
      <w:r>
        <w:rPr>
          <w:color w:val="000000"/>
          <w:sz w:val="21"/>
          <w:szCs w:val="21"/>
        </w:rPr>
        <w:t>Spring/Summer Season</w:t>
      </w:r>
    </w:p>
    <w:p w14:paraId="18BFB721" w14:textId="77777777" w:rsidR="00865896" w:rsidRDefault="00000000">
      <w:pPr>
        <w:numPr>
          <w:ilvl w:val="3"/>
          <w:numId w:val="1"/>
        </w:numPr>
        <w:pBdr>
          <w:top w:val="nil"/>
          <w:left w:val="nil"/>
          <w:bottom w:val="nil"/>
          <w:right w:val="nil"/>
          <w:between w:val="nil"/>
        </w:pBdr>
        <w:spacing w:after="0"/>
        <w:rPr>
          <w:i/>
          <w:color w:val="000000"/>
          <w:sz w:val="21"/>
          <w:szCs w:val="21"/>
        </w:rPr>
      </w:pPr>
      <w:r>
        <w:rPr>
          <w:color w:val="000000"/>
          <w:sz w:val="21"/>
          <w:szCs w:val="21"/>
        </w:rPr>
        <w:t xml:space="preserve">Veterans (30+): Games will be nine (9) innings.   Game will become official after five (5) innings (4-1/2 innings if the home team is ahead) at the time the game was called.  </w:t>
      </w:r>
      <w:r>
        <w:rPr>
          <w:b/>
          <w:color w:val="000000"/>
          <w:sz w:val="21"/>
          <w:szCs w:val="21"/>
        </w:rPr>
        <w:t xml:space="preserve">EXCEPTION: </w:t>
      </w:r>
      <w:r>
        <w:rPr>
          <w:color w:val="000000"/>
          <w:sz w:val="21"/>
          <w:szCs w:val="21"/>
        </w:rPr>
        <w:t xml:space="preserve">All playoff games must be completed as full nine (9) inning games.  </w:t>
      </w:r>
    </w:p>
    <w:p w14:paraId="0DE13213" w14:textId="77777777" w:rsidR="00865896" w:rsidRDefault="00000000">
      <w:pPr>
        <w:numPr>
          <w:ilvl w:val="3"/>
          <w:numId w:val="1"/>
        </w:numPr>
        <w:pBdr>
          <w:top w:val="nil"/>
          <w:left w:val="nil"/>
          <w:bottom w:val="nil"/>
          <w:right w:val="nil"/>
          <w:between w:val="nil"/>
        </w:pBdr>
        <w:spacing w:after="0"/>
        <w:rPr>
          <w:i/>
          <w:color w:val="000000"/>
          <w:sz w:val="21"/>
          <w:szCs w:val="21"/>
        </w:rPr>
      </w:pPr>
      <w:r>
        <w:rPr>
          <w:color w:val="000000"/>
          <w:sz w:val="21"/>
          <w:szCs w:val="21"/>
        </w:rPr>
        <w:t xml:space="preserve">Masters (40+)/Legends (50+): Games will be seven (7) innings.   Game will become official after five (5) innings (4-1/2 innings if the home team is ahead) at the time the game was called.  </w:t>
      </w:r>
      <w:r>
        <w:rPr>
          <w:b/>
          <w:color w:val="000000"/>
          <w:sz w:val="21"/>
          <w:szCs w:val="21"/>
        </w:rPr>
        <w:t xml:space="preserve">EXCEPTION: </w:t>
      </w:r>
      <w:r>
        <w:rPr>
          <w:color w:val="000000"/>
          <w:sz w:val="21"/>
          <w:szCs w:val="21"/>
        </w:rPr>
        <w:t>All playoff games must be completed as full seven (7) inning games.</w:t>
      </w:r>
    </w:p>
    <w:p w14:paraId="134AC884"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Fall Season (Both Age Groups)</w:t>
      </w:r>
    </w:p>
    <w:p w14:paraId="36FB199D"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Games will be seven (7) innings.   Game will become official after five (5) innings (4-1/2 innings if the home team is ahead) at the time the game was called.</w:t>
      </w:r>
    </w:p>
    <w:p w14:paraId="5A127593"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Slaughter Rule</w:t>
      </w:r>
    </w:p>
    <w:p w14:paraId="11356491"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Spring/Summer Season/Fall Season</w:t>
      </w:r>
    </w:p>
    <w:p w14:paraId="485FD230"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Veterans (30+):  There is no run per inning limit in Spring/Summer ball.  </w:t>
      </w:r>
      <w:r>
        <w:rPr>
          <w:b/>
          <w:color w:val="000000"/>
          <w:sz w:val="21"/>
          <w:szCs w:val="21"/>
        </w:rPr>
        <w:t>EXCEPTION:</w:t>
      </w:r>
      <w:r>
        <w:rPr>
          <w:color w:val="000000"/>
          <w:sz w:val="21"/>
          <w:szCs w:val="21"/>
        </w:rPr>
        <w:t xml:space="preserve">  There is a five (5) run per inning limit in Fall Ball.   The last inning will be unlimited.  In the event of a time limit shortened game, the umpires will declare which inning the unlimited inning will occur.</w:t>
      </w:r>
    </w:p>
    <w:p w14:paraId="1F0F482B"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Veterans (30+): If after seven (7) innings (6-1/2 if the home team is ahead), there is a difference in score of ten (10) runs or more, the team leading will be declared the winner.  </w:t>
      </w:r>
      <w:r>
        <w:rPr>
          <w:b/>
          <w:color w:val="000000"/>
          <w:sz w:val="21"/>
          <w:szCs w:val="21"/>
        </w:rPr>
        <w:t xml:space="preserve">EXCEPTION: </w:t>
      </w:r>
      <w:r>
        <w:rPr>
          <w:color w:val="000000"/>
          <w:sz w:val="21"/>
          <w:szCs w:val="21"/>
        </w:rPr>
        <w:t>There is no slaughter rule in the playoffs.</w:t>
      </w:r>
    </w:p>
    <w:p w14:paraId="28504D19"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Masters (40+)/Legends (50+): There will be a five (5) run per inning limit.  The</w:t>
      </w:r>
      <w:r>
        <w:rPr>
          <w:color w:val="212121"/>
          <w:sz w:val="21"/>
          <w:szCs w:val="21"/>
          <w:highlight w:val="white"/>
        </w:rPr>
        <w:t xml:space="preserve"> trailing team may score five (5) runs, or as many runs needed to TIE the score in any inning.  </w:t>
      </w:r>
      <w:r>
        <w:rPr>
          <w:b/>
          <w:color w:val="000000"/>
          <w:sz w:val="21"/>
          <w:szCs w:val="21"/>
        </w:rPr>
        <w:t xml:space="preserve">EXCEPTION:  </w:t>
      </w:r>
      <w:r>
        <w:rPr>
          <w:color w:val="000000"/>
          <w:sz w:val="21"/>
          <w:szCs w:val="21"/>
        </w:rPr>
        <w:t xml:space="preserve">The last inning is unlimited.   The umpires may declare the last inning based on elapsed game time.   </w:t>
      </w:r>
      <w:r>
        <w:rPr>
          <w:b/>
          <w:color w:val="000000"/>
          <w:sz w:val="21"/>
          <w:szCs w:val="21"/>
        </w:rPr>
        <w:t xml:space="preserve">EXCEPTION #2:  </w:t>
      </w:r>
      <w:r>
        <w:rPr>
          <w:color w:val="000000"/>
          <w:sz w:val="21"/>
          <w:szCs w:val="21"/>
        </w:rPr>
        <w:t xml:space="preserve"> There will be no run limit per inning in the playoffs.</w:t>
      </w:r>
    </w:p>
    <w:p w14:paraId="2BAA89C1" w14:textId="77777777" w:rsidR="00865896" w:rsidRDefault="00000000">
      <w:pPr>
        <w:numPr>
          <w:ilvl w:val="3"/>
          <w:numId w:val="1"/>
        </w:numPr>
        <w:pBdr>
          <w:top w:val="nil"/>
          <w:left w:val="nil"/>
          <w:bottom w:val="nil"/>
          <w:right w:val="nil"/>
          <w:between w:val="nil"/>
        </w:pBdr>
        <w:spacing w:after="0"/>
        <w:rPr>
          <w:b/>
          <w:i/>
          <w:color w:val="000000"/>
          <w:sz w:val="21"/>
          <w:szCs w:val="21"/>
        </w:rPr>
      </w:pPr>
      <w:r>
        <w:rPr>
          <w:b/>
          <w:color w:val="000000"/>
          <w:sz w:val="21"/>
          <w:szCs w:val="21"/>
        </w:rPr>
        <w:t>OVER 50+ EXCEPTION</w:t>
      </w:r>
      <w:r>
        <w:rPr>
          <w:color w:val="000000"/>
          <w:sz w:val="21"/>
          <w:szCs w:val="21"/>
        </w:rPr>
        <w:t xml:space="preserve"> : </w:t>
      </w:r>
      <w:r>
        <w:rPr>
          <w:color w:val="000000"/>
        </w:rPr>
        <w:t xml:space="preserve">A 15-run slaughter or mercy rule will be in effect at the end of 5 innings of play.  Both teams must have the same number of at-bats, unless the home team is leading.  If the run differential is &gt; 15 after 5,  the losing team can bat 6 outs so that the team gets its at-bats.  – 3 outs, clear bases, 3 outs and done – so that that team gets its at-bats.  Those 6 outs will NOT change the game outcome. </w:t>
      </w:r>
      <w:r>
        <w:rPr>
          <w:b/>
          <w:color w:val="000000"/>
          <w:sz w:val="21"/>
          <w:szCs w:val="21"/>
        </w:rPr>
        <w:t xml:space="preserve"> </w:t>
      </w:r>
      <w:r>
        <w:rPr>
          <w:color w:val="000000"/>
          <w:sz w:val="21"/>
          <w:szCs w:val="21"/>
        </w:rPr>
        <w:t>There is no slaughter rule in the playoffs.</w:t>
      </w:r>
    </w:p>
    <w:p w14:paraId="48738A81"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The home team keeps the official book.</w:t>
      </w:r>
    </w:p>
    <w:p w14:paraId="13954517" w14:textId="77777777" w:rsidR="00865896" w:rsidRDefault="00865896">
      <w:pPr>
        <w:pBdr>
          <w:top w:val="nil"/>
          <w:left w:val="nil"/>
          <w:bottom w:val="nil"/>
          <w:right w:val="nil"/>
          <w:between w:val="nil"/>
        </w:pBdr>
        <w:spacing w:after="0"/>
        <w:ind w:left="2520"/>
        <w:rPr>
          <w:b/>
          <w:i/>
          <w:color w:val="000000"/>
          <w:sz w:val="21"/>
          <w:szCs w:val="21"/>
        </w:rPr>
      </w:pPr>
    </w:p>
    <w:p w14:paraId="60884F1B" w14:textId="77777777" w:rsidR="00865896" w:rsidRDefault="00000000">
      <w:pPr>
        <w:numPr>
          <w:ilvl w:val="1"/>
          <w:numId w:val="1"/>
        </w:numPr>
        <w:pBdr>
          <w:top w:val="nil"/>
          <w:left w:val="nil"/>
          <w:bottom w:val="nil"/>
          <w:right w:val="nil"/>
          <w:between w:val="nil"/>
        </w:pBdr>
        <w:spacing w:after="0"/>
        <w:rPr>
          <w:b/>
          <w:i/>
          <w:color w:val="000000"/>
          <w:sz w:val="21"/>
          <w:szCs w:val="21"/>
          <w:u w:val="single"/>
        </w:rPr>
      </w:pPr>
      <w:r>
        <w:rPr>
          <w:color w:val="000000"/>
          <w:sz w:val="21"/>
          <w:szCs w:val="21"/>
        </w:rPr>
        <w:t xml:space="preserve">Time Limits – </w:t>
      </w:r>
      <w:r>
        <w:rPr>
          <w:b/>
          <w:color w:val="000000"/>
          <w:sz w:val="21"/>
          <w:szCs w:val="21"/>
          <w:u w:val="single"/>
        </w:rPr>
        <w:t>The Official game time will be kept by the umpires.</w:t>
      </w:r>
    </w:p>
    <w:p w14:paraId="684FB126"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Spring/Summer Seasons</w:t>
      </w:r>
    </w:p>
    <w:p w14:paraId="544BDFB0"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Veterans (30+):  </w:t>
      </w:r>
    </w:p>
    <w:p w14:paraId="7DD13774"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 xml:space="preserve">No new inning to start after </w:t>
      </w:r>
      <w:r>
        <w:rPr>
          <w:b/>
          <w:color w:val="000000"/>
          <w:sz w:val="21"/>
          <w:szCs w:val="21"/>
        </w:rPr>
        <w:t>three (3) hours</w:t>
      </w:r>
      <w:r>
        <w:rPr>
          <w:color w:val="000000"/>
          <w:sz w:val="21"/>
          <w:szCs w:val="21"/>
        </w:rPr>
        <w:t xml:space="preserve"> from the actual game start time regardless of inning or score.</w:t>
      </w:r>
    </w:p>
    <w:p w14:paraId="5E495925"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 xml:space="preserve">If this rule terminates a game that is not “official”, the game will be suspended and resumed </w:t>
      </w:r>
      <w:proofErr w:type="gramStart"/>
      <w:r>
        <w:rPr>
          <w:color w:val="000000"/>
          <w:sz w:val="21"/>
          <w:szCs w:val="21"/>
        </w:rPr>
        <w:t>at a later date</w:t>
      </w:r>
      <w:proofErr w:type="gramEnd"/>
      <w:r>
        <w:rPr>
          <w:color w:val="000000"/>
          <w:sz w:val="21"/>
          <w:szCs w:val="21"/>
        </w:rPr>
        <w:t>; managers should concur on score, inning, etc. before leaving the field.</w:t>
      </w:r>
    </w:p>
    <w:p w14:paraId="3EEDD1F5"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Masters (40+)/Legends (50+): </w:t>
      </w:r>
    </w:p>
    <w:p w14:paraId="449C84F6"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lastRenderedPageBreak/>
        <w:t xml:space="preserve">No new inning to start after </w:t>
      </w:r>
      <w:r>
        <w:rPr>
          <w:b/>
          <w:color w:val="000000"/>
          <w:sz w:val="21"/>
          <w:szCs w:val="21"/>
        </w:rPr>
        <w:t>two (2) hours and fifteen (15) minutes</w:t>
      </w:r>
      <w:r>
        <w:rPr>
          <w:color w:val="000000"/>
          <w:sz w:val="21"/>
          <w:szCs w:val="21"/>
        </w:rPr>
        <w:t xml:space="preserve"> from the actual game start time regardless of inning or score.</w:t>
      </w:r>
    </w:p>
    <w:p w14:paraId="43A5ACDB"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If this rule terminates a game that is not “official”, the game will be suspended and resumed later; managers should concur on score, inning, etc. before leaving the field.</w:t>
      </w:r>
    </w:p>
    <w:p w14:paraId="45E51F15"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Fall Seasons (All Age Groups)</w:t>
      </w:r>
    </w:p>
    <w:p w14:paraId="01E63416"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No new inning to start after </w:t>
      </w:r>
      <w:r>
        <w:rPr>
          <w:b/>
          <w:color w:val="000000"/>
          <w:sz w:val="21"/>
          <w:szCs w:val="21"/>
        </w:rPr>
        <w:t>three (3) hours</w:t>
      </w:r>
      <w:r>
        <w:rPr>
          <w:color w:val="000000"/>
          <w:sz w:val="21"/>
          <w:szCs w:val="21"/>
        </w:rPr>
        <w:t xml:space="preserve"> from the actual game start time regardless of inning or score.</w:t>
      </w:r>
    </w:p>
    <w:p w14:paraId="7768E018"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If this rule terminates a game that is not “official”, the game will be suspended and resumed later; managers should concur on score, inning, etc. before leaving the field.</w:t>
      </w:r>
    </w:p>
    <w:p w14:paraId="0D69EA17"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Extra Innings</w:t>
      </w:r>
    </w:p>
    <w:p w14:paraId="33463804"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Spring/Summer Seasons/Fall Season</w:t>
      </w:r>
    </w:p>
    <w:p w14:paraId="27DFCC1E"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Veterans (30+)</w:t>
      </w:r>
    </w:p>
    <w:p w14:paraId="4FA66C7F"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No new inning to start after three (3) hours of elapsed time.</w:t>
      </w:r>
    </w:p>
    <w:p w14:paraId="3E9D168F"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 xml:space="preserve">If at the conclusion of nine (9) innings and time still permits, the shootout rule will be used.   There will only be one (1) shootout inning.   If the score is still tied after one complete shootout inning, the game will be declared a TIE.  </w:t>
      </w:r>
      <w:r>
        <w:rPr>
          <w:b/>
          <w:color w:val="000000"/>
          <w:sz w:val="21"/>
          <w:szCs w:val="21"/>
        </w:rPr>
        <w:t>EXCEPTION:</w:t>
      </w:r>
      <w:r>
        <w:rPr>
          <w:color w:val="000000"/>
          <w:sz w:val="21"/>
          <w:szCs w:val="21"/>
        </w:rPr>
        <w:t xml:space="preserve">  In the playoffs the teams will continue to play regular baseball until a winner is declared.  There are no time limits in the playoffs.</w:t>
      </w:r>
    </w:p>
    <w:p w14:paraId="2B773E4C"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Shootout rules</w:t>
      </w:r>
    </w:p>
    <w:p w14:paraId="189DB4FD"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Each team will be allotted three outs in their half inning at the plate.</w:t>
      </w:r>
    </w:p>
    <w:p w14:paraId="75351D68"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The last batted out from the previous completed inning becomes the runner at second base.</w:t>
      </w:r>
    </w:p>
    <w:p w14:paraId="11B61446"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 xml:space="preserve">The next eligible hitter in the lineup is the first hitter.   They will start with a 2-2 count.   </w:t>
      </w:r>
    </w:p>
    <w:p w14:paraId="11346DB7"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Masters (40+)/Legends (50+): </w:t>
      </w:r>
    </w:p>
    <w:p w14:paraId="2361C65F"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No new inning to start after two (2) hours and fifteen (15) minutes of elapsed game time.</w:t>
      </w:r>
    </w:p>
    <w:p w14:paraId="7903E986"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 xml:space="preserve">If at the conclusion of seven (7) innings and time still permits, the shootout rule will be used.   There will only be one (1) shootout inning.   If the score is still tied after one complete shootout inning, the game will be declared a TIE.  </w:t>
      </w:r>
      <w:r>
        <w:rPr>
          <w:b/>
          <w:color w:val="000000"/>
          <w:sz w:val="21"/>
          <w:szCs w:val="21"/>
        </w:rPr>
        <w:t>EXCEPTION:</w:t>
      </w:r>
      <w:r>
        <w:rPr>
          <w:color w:val="000000"/>
          <w:sz w:val="21"/>
          <w:szCs w:val="21"/>
        </w:rPr>
        <w:t xml:space="preserve">  In the playoffs the teams will continue to play regular baseball until a winner is declared.  There are no time limits in the playoffs.</w:t>
      </w:r>
    </w:p>
    <w:p w14:paraId="2622B0AB"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Shootout rules</w:t>
      </w:r>
    </w:p>
    <w:p w14:paraId="1BE054AF"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Each team will be allotted three outs in their half inning at the plate.</w:t>
      </w:r>
    </w:p>
    <w:p w14:paraId="081D78C5"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The last batted out from the previous completed inning becomes the runner at second base.</w:t>
      </w:r>
    </w:p>
    <w:p w14:paraId="6DAEE412" w14:textId="77777777" w:rsidR="00865896" w:rsidRDefault="00000000">
      <w:pPr>
        <w:numPr>
          <w:ilvl w:val="5"/>
          <w:numId w:val="1"/>
        </w:numPr>
        <w:pBdr>
          <w:top w:val="nil"/>
          <w:left w:val="nil"/>
          <w:bottom w:val="nil"/>
          <w:right w:val="nil"/>
          <w:between w:val="nil"/>
        </w:pBdr>
        <w:spacing w:after="0"/>
        <w:rPr>
          <w:b/>
          <w:i/>
          <w:color w:val="000000"/>
          <w:sz w:val="21"/>
          <w:szCs w:val="21"/>
        </w:rPr>
      </w:pPr>
      <w:r>
        <w:rPr>
          <w:color w:val="000000"/>
          <w:sz w:val="21"/>
          <w:szCs w:val="21"/>
        </w:rPr>
        <w:t xml:space="preserve">The next eligible hitter in the lineup is the first hitter.   They will start with a 2-2 count.   </w:t>
      </w:r>
    </w:p>
    <w:p w14:paraId="697083D1"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Playoffs (All Age Groups)</w:t>
      </w:r>
    </w:p>
    <w:p w14:paraId="1C7DDDBE"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lastRenderedPageBreak/>
        <w:t>Each age group will create a playoff system for each season.   The schedule will be created by the League Front Office.</w:t>
      </w:r>
    </w:p>
    <w:p w14:paraId="23B07C52"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 xml:space="preserve">Playoff brackets will be a fixed, single elimination seeded bracket that will be posted to the League website prior to the playoffs starting.   Playoff brackets will </w:t>
      </w:r>
      <w:r>
        <w:rPr>
          <w:b/>
          <w:color w:val="000000"/>
          <w:sz w:val="21"/>
          <w:szCs w:val="21"/>
          <w:u w:val="single"/>
        </w:rPr>
        <w:t>NOT</w:t>
      </w:r>
      <w:r>
        <w:rPr>
          <w:color w:val="000000"/>
          <w:sz w:val="21"/>
          <w:szCs w:val="21"/>
        </w:rPr>
        <w:t xml:space="preserve"> be re-seeded after each round.</w:t>
      </w:r>
    </w:p>
    <w:p w14:paraId="449E1567"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Playoff seeding will be based on the following criteria:</w:t>
      </w:r>
    </w:p>
    <w:p w14:paraId="7FA7F26C"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 xml:space="preserve">Overall record </w:t>
      </w:r>
    </w:p>
    <w:p w14:paraId="690C098D"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Winning Percentage</w:t>
      </w:r>
    </w:p>
    <w:p w14:paraId="0DD74ADB"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Head-to-Head records</w:t>
      </w:r>
    </w:p>
    <w:p w14:paraId="175F64DD"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Total runs allowed.</w:t>
      </w:r>
    </w:p>
    <w:p w14:paraId="41AD39B1"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If a tie still exists, a coin flip will determine the seeding.</w:t>
      </w:r>
    </w:p>
    <w:p w14:paraId="2D8B191D"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There will not be any playoffs for the fall season at this time.</w:t>
      </w:r>
    </w:p>
    <w:p w14:paraId="4C4F30E5" w14:textId="77777777" w:rsidR="00865896" w:rsidRDefault="00000000">
      <w:pPr>
        <w:numPr>
          <w:ilvl w:val="0"/>
          <w:numId w:val="1"/>
        </w:numPr>
        <w:pBdr>
          <w:top w:val="nil"/>
          <w:left w:val="nil"/>
          <w:bottom w:val="nil"/>
          <w:right w:val="nil"/>
          <w:between w:val="nil"/>
        </w:pBdr>
        <w:spacing w:after="0"/>
        <w:rPr>
          <w:b/>
          <w:i/>
          <w:color w:val="000000"/>
          <w:sz w:val="21"/>
          <w:szCs w:val="21"/>
        </w:rPr>
      </w:pPr>
      <w:r>
        <w:rPr>
          <w:b/>
          <w:color w:val="000000"/>
          <w:sz w:val="21"/>
          <w:szCs w:val="21"/>
        </w:rPr>
        <w:t>FIELD SETUP</w:t>
      </w:r>
    </w:p>
    <w:p w14:paraId="1513A659"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Each HMBL/BARC field will be equipped with an equipment box stocked with rakes, bases, tools, etc.   Each manager will be provided with a key to the box.  In the event a key is lost, or equipment is missing, please notify the Front Office immediately.</w:t>
      </w:r>
    </w:p>
    <w:p w14:paraId="2DE1600D"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It is the responsibility of the Home Team to set up the field for game play.   This includes bases, tamping, and lining the field.   Both teams are responsible for post-game cleanup, including locking bathrooms, policing the trash, and raking out the infields.  Please replace and secure all tools.</w:t>
      </w:r>
    </w:p>
    <w:p w14:paraId="3A2EA3A5" w14:textId="77777777" w:rsidR="00865896" w:rsidRDefault="00000000">
      <w:pPr>
        <w:numPr>
          <w:ilvl w:val="0"/>
          <w:numId w:val="1"/>
        </w:numPr>
        <w:pBdr>
          <w:top w:val="nil"/>
          <w:left w:val="nil"/>
          <w:bottom w:val="nil"/>
          <w:right w:val="nil"/>
          <w:between w:val="nil"/>
        </w:pBdr>
        <w:spacing w:after="0"/>
        <w:rPr>
          <w:b/>
          <w:i/>
          <w:color w:val="000000"/>
          <w:sz w:val="21"/>
          <w:szCs w:val="21"/>
        </w:rPr>
      </w:pPr>
      <w:r>
        <w:rPr>
          <w:b/>
          <w:color w:val="000000"/>
          <w:sz w:val="21"/>
          <w:szCs w:val="21"/>
        </w:rPr>
        <w:t>MINIMUM PLAYERS</w:t>
      </w:r>
    </w:p>
    <w:p w14:paraId="2A48D160"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A team must start the game with seven (7) players from their official roster, and at least eight (8) players to start a game.   A game start time may be delayed no more than fifteen (15) minutes to allow a team to wait for their seventh or eighth player.   </w:t>
      </w:r>
      <w:r>
        <w:rPr>
          <w:b/>
          <w:color w:val="000000"/>
          <w:sz w:val="21"/>
          <w:szCs w:val="21"/>
        </w:rPr>
        <w:t xml:space="preserve">PENALTY:  </w:t>
      </w:r>
      <w:r>
        <w:rPr>
          <w:color w:val="000000"/>
          <w:sz w:val="21"/>
          <w:szCs w:val="21"/>
        </w:rPr>
        <w:t>Any team fielding players that are not on the official opening day roster, will forfeit any game that unregistered player(s) participates in during the season.</w:t>
      </w:r>
    </w:p>
    <w:p w14:paraId="469520F3"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A team may borrow a maximum of three (3) registered HMBL players from other teams in any game play.  </w:t>
      </w:r>
      <w:r>
        <w:rPr>
          <w:b/>
          <w:color w:val="000000"/>
          <w:sz w:val="21"/>
          <w:szCs w:val="21"/>
        </w:rPr>
        <w:t xml:space="preserve">EXCEPTION:  </w:t>
      </w:r>
      <w:r>
        <w:rPr>
          <w:color w:val="000000"/>
          <w:sz w:val="21"/>
          <w:szCs w:val="21"/>
        </w:rPr>
        <w:t xml:space="preserve">Teams can </w:t>
      </w:r>
      <w:r>
        <w:rPr>
          <w:b/>
          <w:color w:val="000000"/>
          <w:sz w:val="21"/>
          <w:szCs w:val="21"/>
          <w:u w:val="single"/>
        </w:rPr>
        <w:t>NOT</w:t>
      </w:r>
      <w:r>
        <w:rPr>
          <w:color w:val="000000"/>
          <w:sz w:val="21"/>
          <w:szCs w:val="21"/>
        </w:rPr>
        <w:t xml:space="preserve"> borrow players during the playoffs.</w:t>
      </w:r>
    </w:p>
    <w:p w14:paraId="621DD248"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A minimum of eight (8) defensive players is required to start and finish a game.</w:t>
      </w:r>
    </w:p>
    <w:p w14:paraId="2D19035A"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To meet this minimum, a team may borrow a maximum of three (3) registered players from the opposing team or any other HMBL team.   It is not mandatory for the opposing team to lend players, and if they do choose to lend players, it can be for offense and defense, or defense only.</w:t>
      </w:r>
      <w:r>
        <w:rPr>
          <w:b/>
          <w:i/>
          <w:color w:val="000000"/>
          <w:sz w:val="21"/>
          <w:szCs w:val="21"/>
        </w:rPr>
        <w:t xml:space="preserve">  </w:t>
      </w:r>
      <w:r>
        <w:rPr>
          <w:b/>
          <w:color w:val="000000"/>
          <w:sz w:val="21"/>
          <w:szCs w:val="21"/>
        </w:rPr>
        <w:t>EXCEPTION:</w:t>
      </w:r>
      <w:r>
        <w:rPr>
          <w:color w:val="000000"/>
          <w:sz w:val="21"/>
          <w:szCs w:val="21"/>
        </w:rPr>
        <w:t xml:space="preserve">  Teams can </w:t>
      </w:r>
      <w:r>
        <w:rPr>
          <w:b/>
          <w:color w:val="000000"/>
          <w:sz w:val="21"/>
          <w:szCs w:val="21"/>
          <w:u w:val="single"/>
        </w:rPr>
        <w:t>NOT</w:t>
      </w:r>
      <w:r>
        <w:rPr>
          <w:color w:val="000000"/>
          <w:sz w:val="21"/>
          <w:szCs w:val="21"/>
        </w:rPr>
        <w:t xml:space="preserve"> borrow players during the playoffs.  </w:t>
      </w:r>
    </w:p>
    <w:p w14:paraId="33A25C74"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 xml:space="preserve">A player that is borrowed from the opposing team, or from another HMBL team may </w:t>
      </w:r>
      <w:r>
        <w:rPr>
          <w:b/>
          <w:color w:val="000000"/>
          <w:sz w:val="21"/>
          <w:szCs w:val="21"/>
          <w:u w:val="single"/>
        </w:rPr>
        <w:t>NOT</w:t>
      </w:r>
      <w:r>
        <w:rPr>
          <w:color w:val="000000"/>
          <w:sz w:val="21"/>
          <w:szCs w:val="21"/>
        </w:rPr>
        <w:t xml:space="preserve"> pitch for the team that needs players.</w:t>
      </w:r>
    </w:p>
    <w:p w14:paraId="76C18FED" w14:textId="77777777" w:rsidR="00865896" w:rsidRDefault="00000000">
      <w:pPr>
        <w:numPr>
          <w:ilvl w:val="2"/>
          <w:numId w:val="1"/>
        </w:numPr>
        <w:pBdr>
          <w:top w:val="nil"/>
          <w:left w:val="nil"/>
          <w:bottom w:val="nil"/>
          <w:right w:val="nil"/>
          <w:between w:val="nil"/>
        </w:pBdr>
        <w:spacing w:after="0"/>
        <w:rPr>
          <w:b/>
          <w:i/>
          <w:color w:val="000000"/>
          <w:sz w:val="21"/>
          <w:szCs w:val="21"/>
        </w:rPr>
      </w:pPr>
      <w:bookmarkStart w:id="0" w:name="_heading=h.tzadre98wlgj" w:colFirst="0" w:colLast="0"/>
      <w:bookmarkEnd w:id="0"/>
      <w:r>
        <w:rPr>
          <w:color w:val="000000"/>
          <w:sz w:val="21"/>
          <w:szCs w:val="21"/>
        </w:rPr>
        <w:t>A player that is borrowed from the opposing team, or from another HMBL team will be slotted in the last batting order slot.</w:t>
      </w:r>
    </w:p>
    <w:p w14:paraId="7ABB635E"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A registered player that fills in for another team may only fill in a maximum of three (3) games per season.</w:t>
      </w:r>
    </w:p>
    <w:p w14:paraId="01DFF920" w14:textId="77777777" w:rsidR="00865896" w:rsidRDefault="00000000">
      <w:pPr>
        <w:numPr>
          <w:ilvl w:val="0"/>
          <w:numId w:val="1"/>
        </w:numPr>
        <w:pBdr>
          <w:top w:val="nil"/>
          <w:left w:val="nil"/>
          <w:bottom w:val="nil"/>
          <w:right w:val="nil"/>
          <w:between w:val="nil"/>
        </w:pBdr>
        <w:spacing w:after="0"/>
        <w:rPr>
          <w:b/>
          <w:i/>
          <w:color w:val="000000"/>
          <w:sz w:val="21"/>
          <w:szCs w:val="21"/>
        </w:rPr>
      </w:pPr>
      <w:r>
        <w:rPr>
          <w:b/>
          <w:color w:val="000000"/>
          <w:sz w:val="21"/>
          <w:szCs w:val="21"/>
        </w:rPr>
        <w:t>FORFEITS</w:t>
      </w:r>
      <w:r>
        <w:rPr>
          <w:color w:val="000000"/>
          <w:sz w:val="21"/>
          <w:szCs w:val="21"/>
        </w:rPr>
        <w:t xml:space="preserve"> – Any team not able to meet the minimum player requirements must forfeit the game.  Here are the guidelines for a team forfeiting during </w:t>
      </w:r>
      <w:proofErr w:type="gramStart"/>
      <w:r>
        <w:rPr>
          <w:color w:val="000000"/>
          <w:sz w:val="21"/>
          <w:szCs w:val="21"/>
        </w:rPr>
        <w:t>any one</w:t>
      </w:r>
      <w:proofErr w:type="gramEnd"/>
      <w:r>
        <w:rPr>
          <w:color w:val="000000"/>
          <w:sz w:val="21"/>
          <w:szCs w:val="21"/>
        </w:rPr>
        <w:t xml:space="preserve"> (1) HMBL season.   Teams not notifying the Front Office in adequate time will reimburse the League all incurred umpires fees.</w:t>
      </w:r>
    </w:p>
    <w:p w14:paraId="0864EA5D"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First forfeit – team will forfeit the game, and manager will receive a written warning.   </w:t>
      </w:r>
    </w:p>
    <w:p w14:paraId="227FABEF"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Second forfeit – team will be banned from postseason play for the current season.   The manager will be suspended for one (1) week and put on probation for the balance of the season.</w:t>
      </w:r>
    </w:p>
    <w:p w14:paraId="16F3B880"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lastRenderedPageBreak/>
        <w:t>Third forfeit – Team will forfeit the balance of the current season, is disbanded from all current and future League play, and players will be reassigned to other teams at the Front Office’s discretion.  The manager will not be permitted to manage a team in any future League play.</w:t>
      </w:r>
    </w:p>
    <w:p w14:paraId="1EF9B213" w14:textId="77777777" w:rsidR="00865896" w:rsidRDefault="00000000">
      <w:pPr>
        <w:numPr>
          <w:ilvl w:val="0"/>
          <w:numId w:val="1"/>
        </w:numPr>
        <w:pBdr>
          <w:top w:val="nil"/>
          <w:left w:val="nil"/>
          <w:bottom w:val="nil"/>
          <w:right w:val="nil"/>
          <w:between w:val="nil"/>
        </w:pBdr>
        <w:spacing w:after="0"/>
        <w:rPr>
          <w:b/>
          <w:i/>
          <w:color w:val="000000"/>
          <w:sz w:val="21"/>
          <w:szCs w:val="21"/>
        </w:rPr>
      </w:pPr>
      <w:r>
        <w:rPr>
          <w:b/>
          <w:color w:val="000000"/>
          <w:sz w:val="21"/>
          <w:szCs w:val="21"/>
        </w:rPr>
        <w:t>PRE-GAME MEETINGS</w:t>
      </w:r>
    </w:p>
    <w:p w14:paraId="6C313B22"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Each team must supply a team representative at the pre-game meeting to review ground rules.</w:t>
      </w:r>
    </w:p>
    <w:p w14:paraId="37B680B3"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Each team will present two new official game balls to the umpire.   </w:t>
      </w:r>
    </w:p>
    <w:p w14:paraId="6F742020"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Each team representative must present a legal lineup consisting of players from their official roster.   </w:t>
      </w:r>
      <w:r>
        <w:rPr>
          <w:b/>
          <w:color w:val="000000"/>
          <w:sz w:val="21"/>
          <w:szCs w:val="21"/>
        </w:rPr>
        <w:t>PENALTY:</w:t>
      </w:r>
      <w:r>
        <w:rPr>
          <w:color w:val="000000"/>
          <w:sz w:val="21"/>
          <w:szCs w:val="21"/>
        </w:rPr>
        <w:t xml:space="preserve">  Loss of all games in which an ineligible player has played.   </w:t>
      </w:r>
    </w:p>
    <w:p w14:paraId="5501684E"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Any player who is not present at the start of the game must be inserted into the lineup at the bottom of the order when they arrive. </w:t>
      </w:r>
    </w:p>
    <w:p w14:paraId="320B5BC4"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All injured players who will need a runner must be declared at the pre-game meeting.</w:t>
      </w:r>
    </w:p>
    <w:p w14:paraId="78CC4976" w14:textId="77777777" w:rsidR="00865896" w:rsidRDefault="00000000">
      <w:pPr>
        <w:numPr>
          <w:ilvl w:val="0"/>
          <w:numId w:val="1"/>
        </w:numPr>
        <w:pBdr>
          <w:top w:val="nil"/>
          <w:left w:val="nil"/>
          <w:bottom w:val="nil"/>
          <w:right w:val="nil"/>
          <w:between w:val="nil"/>
        </w:pBdr>
        <w:spacing w:after="0"/>
        <w:rPr>
          <w:b/>
          <w:i/>
          <w:color w:val="000000"/>
          <w:sz w:val="21"/>
          <w:szCs w:val="21"/>
        </w:rPr>
      </w:pPr>
      <w:r>
        <w:rPr>
          <w:b/>
          <w:color w:val="000000"/>
          <w:sz w:val="21"/>
          <w:szCs w:val="21"/>
        </w:rPr>
        <w:t>OTHER PLAYING RULES</w:t>
      </w:r>
    </w:p>
    <w:p w14:paraId="502B3D36" w14:textId="77777777" w:rsidR="00865896" w:rsidRDefault="00000000">
      <w:pPr>
        <w:numPr>
          <w:ilvl w:val="1"/>
          <w:numId w:val="1"/>
        </w:numPr>
        <w:pBdr>
          <w:top w:val="nil"/>
          <w:left w:val="nil"/>
          <w:bottom w:val="nil"/>
          <w:right w:val="nil"/>
          <w:between w:val="nil"/>
        </w:pBdr>
        <w:spacing w:after="0"/>
        <w:rPr>
          <w:i/>
          <w:color w:val="000000"/>
          <w:sz w:val="21"/>
          <w:szCs w:val="21"/>
        </w:rPr>
      </w:pPr>
      <w:r>
        <w:rPr>
          <w:color w:val="000000"/>
          <w:sz w:val="21"/>
          <w:szCs w:val="21"/>
        </w:rPr>
        <w:t>Pitchers</w:t>
      </w:r>
    </w:p>
    <w:p w14:paraId="25D81883"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 xml:space="preserve">Veterans (30+):  </w:t>
      </w:r>
    </w:p>
    <w:p w14:paraId="6E310F89"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A pitcher is permitted to pitch five (5) innings (which is fifteen (15) outs) per scheduled nine (9) inning game.   </w:t>
      </w:r>
      <w:r>
        <w:rPr>
          <w:b/>
          <w:color w:val="000000"/>
          <w:sz w:val="21"/>
          <w:szCs w:val="21"/>
        </w:rPr>
        <w:t xml:space="preserve">EXCEPTION:  </w:t>
      </w:r>
      <w:r>
        <w:rPr>
          <w:color w:val="000000"/>
          <w:sz w:val="21"/>
          <w:szCs w:val="21"/>
        </w:rPr>
        <w:t>A pitcher is only permitted to throw seven (7) innings (which is twenty-one (21) outs) in a combined double header (DH) on one given Sunday.</w:t>
      </w:r>
    </w:p>
    <w:p w14:paraId="6B2DF294"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If a pitcher has been removed prior to their five (5) inning limit, </w:t>
      </w:r>
      <w:r>
        <w:rPr>
          <w:b/>
          <w:color w:val="000000"/>
          <w:sz w:val="21"/>
          <w:szCs w:val="21"/>
          <w:u w:val="single"/>
        </w:rPr>
        <w:t>AND</w:t>
      </w:r>
      <w:r>
        <w:rPr>
          <w:color w:val="000000"/>
          <w:sz w:val="21"/>
          <w:szCs w:val="21"/>
        </w:rPr>
        <w:t xml:space="preserve"> remains on the field as a defensive player, that pitcher is eligible to pitch again, if they have not reached their inning limit.   </w:t>
      </w:r>
      <w:r>
        <w:rPr>
          <w:b/>
          <w:color w:val="000000"/>
          <w:sz w:val="21"/>
          <w:szCs w:val="21"/>
        </w:rPr>
        <w:t xml:space="preserve">EXCEPTION:  </w:t>
      </w:r>
      <w:r>
        <w:rPr>
          <w:color w:val="000000"/>
          <w:sz w:val="21"/>
          <w:szCs w:val="21"/>
        </w:rPr>
        <w:t>Fall Ball limit is seven (7) innings, not five (5).</w:t>
      </w:r>
    </w:p>
    <w:p w14:paraId="5CC002B0"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Masters (40+)/Legends (50+):</w:t>
      </w:r>
    </w:p>
    <w:p w14:paraId="4D33FB92"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Once a pitcher has been removed, he may not pitch again in the same inning.</w:t>
      </w:r>
    </w:p>
    <w:p w14:paraId="5E46DD83"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Offense (All Age Groups)</w:t>
      </w:r>
    </w:p>
    <w:p w14:paraId="5FACE3BF"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Legal Batting Order</w:t>
      </w:r>
    </w:p>
    <w:p w14:paraId="06AA0B94"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Each team must bat a minimum of 12 </w:t>
      </w:r>
      <w:proofErr w:type="gramStart"/>
      <w:r>
        <w:rPr>
          <w:color w:val="000000"/>
          <w:sz w:val="21"/>
          <w:szCs w:val="21"/>
        </w:rPr>
        <w:t>hitters,</w:t>
      </w:r>
      <w:proofErr w:type="gramEnd"/>
      <w:r>
        <w:rPr>
          <w:color w:val="000000"/>
          <w:sz w:val="21"/>
          <w:szCs w:val="21"/>
        </w:rPr>
        <w:t xml:space="preserve"> there is no maximum.  </w:t>
      </w:r>
      <w:r>
        <w:rPr>
          <w:b/>
          <w:color w:val="000000"/>
          <w:sz w:val="21"/>
          <w:szCs w:val="21"/>
        </w:rPr>
        <w:t xml:space="preserve">EXCEPTION: </w:t>
      </w:r>
      <w:r>
        <w:rPr>
          <w:color w:val="000000"/>
          <w:sz w:val="21"/>
          <w:szCs w:val="21"/>
        </w:rPr>
        <w:t>If either team does not have a minimum of 12, then the minimum for both teams will be reduced, for that game, to the lowest number of batters either team does have, but no less than nine (9) batters.</w:t>
      </w:r>
    </w:p>
    <w:p w14:paraId="448AE38A"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A late arriving player will increase the minimum number of hitters for both teams.</w:t>
      </w:r>
    </w:p>
    <w:p w14:paraId="1F47F682"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Batting order may not be reduced after the umpires receive the lineup card.</w:t>
      </w:r>
    </w:p>
    <w:p w14:paraId="26C896BF"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Offensive substitutions</w:t>
      </w:r>
    </w:p>
    <w:p w14:paraId="784BD5BB"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HMBL observes the </w:t>
      </w:r>
      <w:r>
        <w:rPr>
          <w:b/>
          <w:color w:val="000000"/>
          <w:sz w:val="21"/>
          <w:szCs w:val="21"/>
          <w:u w:val="single"/>
        </w:rPr>
        <w:t>Shared Lineup</w:t>
      </w:r>
      <w:r>
        <w:rPr>
          <w:color w:val="000000"/>
          <w:sz w:val="21"/>
          <w:szCs w:val="21"/>
        </w:rPr>
        <w:t xml:space="preserve"> Roy Hobbs rule to enter more than one player in any offensive batting order position.</w:t>
      </w:r>
    </w:p>
    <w:p w14:paraId="1053578E"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Offensive substitution is unlimited, provided said player stays in the same spot in the lineup once he is placed there.</w:t>
      </w:r>
    </w:p>
    <w:p w14:paraId="6852965C"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Reserve players must be listed as reserves on the lineup card.</w:t>
      </w:r>
    </w:p>
    <w:p w14:paraId="435F34F8"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I.e., a batter and a runner for that batter may occupy the same position in the offensive lineup; the manager must declare who is batting at that lineup position if there is a change.   Neither player may appear in another offensive lineup slot.</w:t>
      </w:r>
    </w:p>
    <w:p w14:paraId="367FD700"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A manager may use an unlimited number of players in any lineup slot, but those players cannot be used elsewhere offensively.</w:t>
      </w:r>
    </w:p>
    <w:p w14:paraId="6167EAB9"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lastRenderedPageBreak/>
        <w:t>A shared position in the offensive lineup may be initiated at any time at the manager’s discretion.</w:t>
      </w:r>
    </w:p>
    <w:p w14:paraId="6AA49F3C"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 xml:space="preserve">Managers must notify umpires and the opposing manager/scorebook when players in the shared lineup positions are being switched the first time in the game.  </w:t>
      </w:r>
      <w:r>
        <w:rPr>
          <w:b/>
          <w:color w:val="000000"/>
          <w:sz w:val="21"/>
          <w:szCs w:val="21"/>
        </w:rPr>
        <w:t>PENALTY:</w:t>
      </w:r>
      <w:r>
        <w:rPr>
          <w:color w:val="000000"/>
          <w:sz w:val="21"/>
          <w:szCs w:val="21"/>
        </w:rPr>
        <w:t xml:space="preserve"> Failure to report will result in the same penalty for batting out of order.</w:t>
      </w:r>
    </w:p>
    <w:p w14:paraId="487DAD71"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 xml:space="preserve">There </w:t>
      </w:r>
      <w:proofErr w:type="gramStart"/>
      <w:r>
        <w:rPr>
          <w:color w:val="000000"/>
          <w:sz w:val="21"/>
          <w:szCs w:val="21"/>
        </w:rPr>
        <w:t>are</w:t>
      </w:r>
      <w:proofErr w:type="gramEnd"/>
      <w:r>
        <w:rPr>
          <w:color w:val="000000"/>
          <w:sz w:val="21"/>
          <w:szCs w:val="21"/>
        </w:rPr>
        <w:t xml:space="preserve"> no courtesy runners permitted when using a shared lineup position.  </w:t>
      </w:r>
    </w:p>
    <w:p w14:paraId="1873B06E"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Courtesy Runner – if the player is not part of a shared lineup position, he may request a courtesy runner (after successfully reaching base) if:</w:t>
      </w:r>
    </w:p>
    <w:p w14:paraId="2944206A"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The player was declared injured prior to the game.   </w:t>
      </w:r>
      <w:r>
        <w:rPr>
          <w:b/>
          <w:color w:val="000000"/>
          <w:sz w:val="21"/>
          <w:szCs w:val="21"/>
        </w:rPr>
        <w:t xml:space="preserve">OVER 30+ EXCEPTION:  </w:t>
      </w:r>
      <w:r>
        <w:rPr>
          <w:color w:val="000000"/>
          <w:sz w:val="21"/>
          <w:szCs w:val="21"/>
        </w:rPr>
        <w:t xml:space="preserve">A player declared injured prior to the start of the game does </w:t>
      </w:r>
      <w:r>
        <w:rPr>
          <w:color w:val="000000"/>
          <w:sz w:val="21"/>
          <w:szCs w:val="21"/>
          <w:u w:val="single"/>
        </w:rPr>
        <w:t>not</w:t>
      </w:r>
      <w:r>
        <w:rPr>
          <w:color w:val="000000"/>
          <w:sz w:val="21"/>
          <w:szCs w:val="21"/>
        </w:rPr>
        <w:t xml:space="preserve"> have to take a courtesy runner.   If the injured player takes a courtesy runner two (2) or more times, that player may not return to the field to play any defensive position in the field.</w:t>
      </w:r>
    </w:p>
    <w:p w14:paraId="359C3BAE"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 xml:space="preserve">The player becomes injured during the game.   </w:t>
      </w:r>
      <w:r>
        <w:rPr>
          <w:b/>
          <w:color w:val="000000"/>
          <w:sz w:val="21"/>
          <w:szCs w:val="21"/>
        </w:rPr>
        <w:t xml:space="preserve">OVER 30+ EXCEPTION:  </w:t>
      </w:r>
      <w:r>
        <w:rPr>
          <w:color w:val="000000"/>
          <w:sz w:val="21"/>
          <w:szCs w:val="21"/>
        </w:rPr>
        <w:t>Once a player is declared injured during a game and takes a courtesy runner, that player may not return to the field to play any defensive position for two (2) innings.</w:t>
      </w:r>
    </w:p>
    <w:p w14:paraId="45AA4C64"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The player is designated to catch or pitch in the next inning.</w:t>
      </w:r>
      <w:r>
        <w:rPr>
          <w:b/>
          <w:i/>
          <w:color w:val="000000"/>
          <w:sz w:val="21"/>
          <w:szCs w:val="21"/>
        </w:rPr>
        <w:t xml:space="preserve">  NOTE:  Once a player has been declared the incoming pitcher for the next inning, he must pitch a complete at-bat to start the next inning.</w:t>
      </w:r>
    </w:p>
    <w:p w14:paraId="31416B6D" w14:textId="77777777" w:rsidR="00865896" w:rsidRDefault="00000000">
      <w:pPr>
        <w:pBdr>
          <w:top w:val="nil"/>
          <w:left w:val="nil"/>
          <w:bottom w:val="nil"/>
          <w:right w:val="nil"/>
          <w:between w:val="nil"/>
        </w:pBdr>
        <w:spacing w:after="0"/>
        <w:ind w:left="2520"/>
        <w:rPr>
          <w:color w:val="000000"/>
          <w:sz w:val="21"/>
          <w:szCs w:val="21"/>
        </w:rPr>
      </w:pPr>
      <w:r>
        <w:rPr>
          <w:b/>
          <w:color w:val="000000"/>
          <w:sz w:val="21"/>
          <w:szCs w:val="21"/>
        </w:rPr>
        <w:t>EXCEPTION:</w:t>
      </w:r>
      <w:r>
        <w:rPr>
          <w:color w:val="000000"/>
          <w:sz w:val="21"/>
          <w:szCs w:val="21"/>
        </w:rPr>
        <w:t xml:space="preserve">  In the Veterans (30+) age group, the catcher and pitcher are only eligible for a courtesy runner with one (1) out or more.</w:t>
      </w:r>
    </w:p>
    <w:p w14:paraId="35C2F8EF" w14:textId="77777777" w:rsidR="00865896" w:rsidRDefault="00000000">
      <w:pPr>
        <w:pBdr>
          <w:top w:val="nil"/>
          <w:left w:val="nil"/>
          <w:bottom w:val="nil"/>
          <w:right w:val="nil"/>
          <w:between w:val="nil"/>
        </w:pBdr>
        <w:spacing w:after="0"/>
        <w:ind w:left="2520"/>
        <w:rPr>
          <w:color w:val="000000"/>
          <w:sz w:val="21"/>
          <w:szCs w:val="21"/>
        </w:rPr>
      </w:pPr>
      <w:r>
        <w:rPr>
          <w:b/>
          <w:color w:val="000000"/>
          <w:sz w:val="21"/>
          <w:szCs w:val="21"/>
        </w:rPr>
        <w:t xml:space="preserve">PENALTY: </w:t>
      </w:r>
      <w:r>
        <w:rPr>
          <w:color w:val="000000"/>
          <w:sz w:val="21"/>
          <w:szCs w:val="21"/>
        </w:rPr>
        <w:t xml:space="preserve"> If the declared incoming pitcher does not begin the next inning as the pitcher, the next batter in the order will receive an intentional walk (IBB), and the pitcher must throw all four (4) pitches to that hitter. </w:t>
      </w:r>
    </w:p>
    <w:p w14:paraId="13D4B57B"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The courtesy runner must be the player making the last batted out unless that player also meets any of the 3 conditions above, in which case the player making the batted out before him will be the courtesy runner (and on down the order…).</w:t>
      </w:r>
    </w:p>
    <w:p w14:paraId="6242DC30" w14:textId="37FAF9CB" w:rsidR="00865896" w:rsidRDefault="00000000">
      <w:pPr>
        <w:numPr>
          <w:ilvl w:val="3"/>
          <w:numId w:val="1"/>
        </w:numPr>
        <w:pBdr>
          <w:top w:val="nil"/>
          <w:left w:val="nil"/>
          <w:bottom w:val="nil"/>
          <w:right w:val="nil"/>
          <w:between w:val="nil"/>
        </w:pBdr>
        <w:spacing w:after="0"/>
        <w:rPr>
          <w:color w:val="000000"/>
          <w:sz w:val="21"/>
          <w:szCs w:val="21"/>
        </w:rPr>
      </w:pPr>
      <w:r>
        <w:rPr>
          <w:b/>
          <w:color w:val="000000"/>
          <w:sz w:val="21"/>
          <w:szCs w:val="21"/>
        </w:rPr>
        <w:t>OVER 50+ EXCEPTION</w:t>
      </w:r>
      <w:r>
        <w:rPr>
          <w:b/>
          <w:color w:val="000000"/>
        </w:rPr>
        <w:t xml:space="preserve">: </w:t>
      </w:r>
      <w:r>
        <w:rPr>
          <w:color w:val="000000"/>
        </w:rPr>
        <w:t>Courtesy runners are permitted for the catcher and</w:t>
      </w:r>
      <w:r>
        <w:rPr>
          <w:color w:val="000000"/>
        </w:rPr>
        <w:br/>
        <w:t>pitcher with 2 outs.  Courtesy runners must be the last batted out.</w:t>
      </w:r>
      <w:r>
        <w:rPr>
          <w:color w:val="000000"/>
        </w:rPr>
        <w:br/>
        <w:t>Courtesy runners for injured players are permitted at any time, but</w:t>
      </w:r>
      <w:r>
        <w:rPr>
          <w:color w:val="000000"/>
        </w:rPr>
        <w:br/>
        <w:t>injured player courtesy runners MAY NOT STEAL (they may advance on a</w:t>
      </w:r>
      <w:r>
        <w:rPr>
          <w:color w:val="000000"/>
        </w:rPr>
        <w:br/>
        <w:t xml:space="preserve">passed ball or attempted pick off.)  </w:t>
      </w:r>
      <w:r>
        <w:rPr>
          <w:b/>
          <w:color w:val="000000"/>
        </w:rPr>
        <w:t>PENALTY</w:t>
      </w:r>
      <w:r>
        <w:rPr>
          <w:color w:val="000000"/>
        </w:rPr>
        <w:t>:  If an injured-player courtesy runner attempts a steal (i.e. attempts to advance to the next base BEFORE the ball</w:t>
      </w:r>
      <w:r>
        <w:t xml:space="preserve"> crosses the plate</w:t>
      </w:r>
      <w:r>
        <w:rPr>
          <w:color w:val="000000"/>
        </w:rPr>
        <w:t xml:space="preserve">), the play is deemed dead; the runner returns to their original base </w:t>
      </w:r>
      <w:r w:rsidR="00480214">
        <w:rPr>
          <w:color w:val="000000"/>
        </w:rPr>
        <w:t xml:space="preserve">at the time of the pitch </w:t>
      </w:r>
      <w:r>
        <w:rPr>
          <w:color w:val="000000"/>
        </w:rPr>
        <w:t>and the play is repeated.  This will be subject to the umpires’ discretion and occurs regardless of whether the batter walks, strikes out, incurs a batted ball out or makes a hit.</w:t>
      </w:r>
    </w:p>
    <w:p w14:paraId="3A061998" w14:textId="77777777" w:rsidR="00865896" w:rsidRDefault="00000000">
      <w:pPr>
        <w:numPr>
          <w:ilvl w:val="2"/>
          <w:numId w:val="1"/>
        </w:numPr>
        <w:pBdr>
          <w:top w:val="nil"/>
          <w:left w:val="nil"/>
          <w:bottom w:val="nil"/>
          <w:right w:val="nil"/>
          <w:between w:val="nil"/>
        </w:pBdr>
        <w:spacing w:after="0"/>
        <w:rPr>
          <w:color w:val="000000"/>
          <w:sz w:val="21"/>
          <w:szCs w:val="21"/>
        </w:rPr>
      </w:pPr>
      <w:r>
        <w:rPr>
          <w:b/>
          <w:color w:val="000000"/>
          <w:sz w:val="21"/>
          <w:szCs w:val="21"/>
        </w:rPr>
        <w:t>Clean Hit Rule - OVER 50+ EXCEPTION</w:t>
      </w:r>
      <w:r>
        <w:rPr>
          <w:b/>
          <w:color w:val="000000"/>
        </w:rPr>
        <w:t>:</w:t>
      </w:r>
      <w:r>
        <w:rPr>
          <w:color w:val="000000"/>
        </w:rPr>
        <w:t>  Outfielders may not throw out the batter at first on a clean hit to the outfield grass.  Force outs at second, third and home are allowed.</w:t>
      </w:r>
    </w:p>
    <w:p w14:paraId="1710B53D" w14:textId="77777777" w:rsidR="00865896" w:rsidRDefault="00000000">
      <w:pPr>
        <w:numPr>
          <w:ilvl w:val="2"/>
          <w:numId w:val="1"/>
        </w:numPr>
        <w:pBdr>
          <w:top w:val="nil"/>
          <w:left w:val="nil"/>
          <w:bottom w:val="nil"/>
          <w:right w:val="nil"/>
          <w:between w:val="nil"/>
        </w:pBdr>
        <w:spacing w:after="0"/>
        <w:rPr>
          <w:color w:val="000000"/>
          <w:sz w:val="21"/>
          <w:szCs w:val="21"/>
        </w:rPr>
      </w:pPr>
      <w:r>
        <w:rPr>
          <w:color w:val="000000"/>
          <w:sz w:val="21"/>
          <w:szCs w:val="21"/>
        </w:rPr>
        <w:t xml:space="preserve">A player may be removed from the lineup without penalty for any reason, other than ejection, </w:t>
      </w:r>
      <w:r>
        <w:rPr>
          <w:b/>
          <w:color w:val="000000"/>
          <w:sz w:val="21"/>
          <w:szCs w:val="21"/>
          <w:u w:val="single"/>
        </w:rPr>
        <w:t>but may not return to the game after he is removed</w:t>
      </w:r>
      <w:r>
        <w:rPr>
          <w:color w:val="000000"/>
          <w:sz w:val="21"/>
          <w:szCs w:val="21"/>
        </w:rPr>
        <w:t xml:space="preserve">.  </w:t>
      </w:r>
      <w:r>
        <w:rPr>
          <w:b/>
          <w:color w:val="000000"/>
          <w:sz w:val="21"/>
          <w:szCs w:val="21"/>
        </w:rPr>
        <w:t>EXCEPTION/PENALTY:</w:t>
      </w:r>
      <w:r>
        <w:rPr>
          <w:color w:val="000000"/>
          <w:sz w:val="21"/>
          <w:szCs w:val="21"/>
        </w:rPr>
        <w:t xml:space="preserve"> </w:t>
      </w:r>
      <w:r>
        <w:rPr>
          <w:color w:val="000000"/>
          <w:sz w:val="21"/>
          <w:szCs w:val="21"/>
        </w:rPr>
        <w:lastRenderedPageBreak/>
        <w:t>Any player removed from the order for an ejection will incur an automatic out each time his spot in the order comes up for the remainder of that game.</w:t>
      </w:r>
    </w:p>
    <w:p w14:paraId="7705908A"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If a player cannot finish his at-bat, the next batter in the lineup will assume his count.</w:t>
      </w:r>
    </w:p>
    <w:p w14:paraId="2B8704DB"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Defense (All Age Groups)</w:t>
      </w:r>
    </w:p>
    <w:p w14:paraId="75D20FA9"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Substitutions: There will be free and unlimited defensive substitutions at any time except for the pitcher as stated above.</w:t>
      </w:r>
    </w:p>
    <w:p w14:paraId="16AFB8E3"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Ghost tags, decoy tags, and inducing a runner to slide unnecessarily, are prohibited.   An offending player is subject to potential ejection, with the runner awarded at least one base, or as many bases as he would have made without obstruction.   There will be no warnings.   This rule will be enforced at the umpire’s discretion.</w:t>
      </w:r>
    </w:p>
    <w:p w14:paraId="6E54A4EB"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 xml:space="preserve">Safety Rule:  Base runners must attempt to avoid unnecessary, dangerous, and malicious contact with defensive players.   </w:t>
      </w:r>
      <w:r>
        <w:rPr>
          <w:b/>
          <w:color w:val="000000"/>
          <w:sz w:val="21"/>
          <w:szCs w:val="21"/>
        </w:rPr>
        <w:t>PENALTY:</w:t>
      </w:r>
      <w:r>
        <w:rPr>
          <w:color w:val="000000"/>
          <w:sz w:val="21"/>
          <w:szCs w:val="21"/>
        </w:rPr>
        <w:t xml:space="preserve"> If contact is made, </w:t>
      </w:r>
      <w:r>
        <w:rPr>
          <w:i/>
          <w:color w:val="000000"/>
          <w:sz w:val="21"/>
          <w:szCs w:val="21"/>
        </w:rPr>
        <w:t>and to the judgement of the umpire the contact was intentional</w:t>
      </w:r>
      <w:r>
        <w:rPr>
          <w:color w:val="000000"/>
          <w:sz w:val="21"/>
          <w:szCs w:val="21"/>
        </w:rPr>
        <w:t xml:space="preserve">, the base runner will be called </w:t>
      </w:r>
      <w:proofErr w:type="gramStart"/>
      <w:r>
        <w:rPr>
          <w:color w:val="000000"/>
          <w:sz w:val="21"/>
          <w:szCs w:val="21"/>
        </w:rPr>
        <w:t>out, and</w:t>
      </w:r>
      <w:proofErr w:type="gramEnd"/>
      <w:r>
        <w:rPr>
          <w:color w:val="000000"/>
          <w:sz w:val="21"/>
          <w:szCs w:val="21"/>
        </w:rPr>
        <w:t xml:space="preserve"> ejected from the game.</w:t>
      </w:r>
    </w:p>
    <w:p w14:paraId="4047BE03" w14:textId="77777777" w:rsidR="00865896" w:rsidRDefault="00000000">
      <w:pPr>
        <w:numPr>
          <w:ilvl w:val="3"/>
          <w:numId w:val="1"/>
        </w:numPr>
        <w:pBdr>
          <w:top w:val="nil"/>
          <w:left w:val="nil"/>
          <w:bottom w:val="nil"/>
          <w:right w:val="nil"/>
          <w:between w:val="nil"/>
        </w:pBdr>
        <w:spacing w:after="0"/>
        <w:rPr>
          <w:b/>
          <w:i/>
          <w:color w:val="000000"/>
          <w:sz w:val="21"/>
          <w:szCs w:val="21"/>
        </w:rPr>
      </w:pPr>
      <w:r>
        <w:rPr>
          <w:color w:val="000000"/>
          <w:sz w:val="21"/>
          <w:szCs w:val="21"/>
        </w:rPr>
        <w:t>A slide is illegal if.</w:t>
      </w:r>
    </w:p>
    <w:p w14:paraId="1B514F7C"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The runner uses a rolling, cross-body, or a pop-up slide into the defensive player</w:t>
      </w:r>
      <w:r>
        <w:rPr>
          <w:b/>
          <w:i/>
          <w:color w:val="000000"/>
          <w:sz w:val="21"/>
          <w:szCs w:val="21"/>
        </w:rPr>
        <w:t>.</w:t>
      </w:r>
    </w:p>
    <w:p w14:paraId="19630C16"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The runner raises his leg higher than the defensive players’ knee (in a standing position.</w:t>
      </w:r>
    </w:p>
    <w:p w14:paraId="07D358C6"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The runner goes beyond the base and then contacts or alters the player of the defensive player.</w:t>
      </w:r>
    </w:p>
    <w:p w14:paraId="520160EC"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The runner slashes or kicks the defensive player.</w:t>
      </w:r>
    </w:p>
    <w:p w14:paraId="19F01208" w14:textId="77777777" w:rsidR="00865896" w:rsidRDefault="00000000">
      <w:pPr>
        <w:numPr>
          <w:ilvl w:val="4"/>
          <w:numId w:val="1"/>
        </w:numPr>
        <w:pBdr>
          <w:top w:val="nil"/>
          <w:left w:val="nil"/>
          <w:bottom w:val="nil"/>
          <w:right w:val="nil"/>
          <w:between w:val="nil"/>
        </w:pBdr>
        <w:spacing w:after="0"/>
        <w:rPr>
          <w:b/>
          <w:i/>
          <w:color w:val="000000"/>
          <w:sz w:val="21"/>
          <w:szCs w:val="21"/>
        </w:rPr>
      </w:pPr>
      <w:r>
        <w:rPr>
          <w:color w:val="000000"/>
          <w:sz w:val="21"/>
          <w:szCs w:val="21"/>
        </w:rPr>
        <w:t>The runner on a force play does not slide on the ground and in a direct line between the bases (i.e., taking out a second basemen on a double play turn).</w:t>
      </w:r>
    </w:p>
    <w:p w14:paraId="29F07DA5" w14:textId="77777777" w:rsidR="00865896" w:rsidRDefault="00000000">
      <w:pPr>
        <w:numPr>
          <w:ilvl w:val="0"/>
          <w:numId w:val="1"/>
        </w:numPr>
        <w:pBdr>
          <w:top w:val="nil"/>
          <w:left w:val="nil"/>
          <w:bottom w:val="nil"/>
          <w:right w:val="nil"/>
          <w:between w:val="nil"/>
        </w:pBdr>
        <w:spacing w:after="0"/>
        <w:rPr>
          <w:b/>
          <w:i/>
          <w:color w:val="000000"/>
          <w:sz w:val="21"/>
          <w:szCs w:val="21"/>
        </w:rPr>
      </w:pPr>
      <w:r>
        <w:rPr>
          <w:color w:val="000000"/>
          <w:sz w:val="21"/>
          <w:szCs w:val="21"/>
        </w:rPr>
        <w:t>CODE OF CONDUCT</w:t>
      </w:r>
    </w:p>
    <w:p w14:paraId="0A10FA63"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All players, managers, umpires, and spectators will obey the Bel Air Rec Committee (BARC) Code of Conduct that is signed during registration.   </w:t>
      </w:r>
      <w:r>
        <w:rPr>
          <w:b/>
          <w:color w:val="000000"/>
          <w:sz w:val="21"/>
          <w:szCs w:val="21"/>
        </w:rPr>
        <w:t>PENALTY:</w:t>
      </w:r>
      <w:r>
        <w:rPr>
          <w:color w:val="000000"/>
          <w:sz w:val="21"/>
          <w:szCs w:val="21"/>
        </w:rPr>
        <w:t xml:space="preserve">  Each offense will be reviewed on a case-by-case basis, resulting in possible suspensions, and up to League expulsion if deemed prudent.</w:t>
      </w:r>
    </w:p>
    <w:p w14:paraId="48625A77"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Abusive language, profanity, throwing of equipment, violent and aggressive behavior, will not be tolerated on any ball field towards a player, coach, umpire, and/or spectator.   Any player that has violated this rule will be subject to ejection, and up to League expulsion if deemed prudent.</w:t>
      </w:r>
    </w:p>
    <w:p w14:paraId="00357168"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 xml:space="preserve">Alcohol and tobacco products are not permitted in and around the playing area, or in any adjacent parking lots or fields on any BARC or HCC facility.   </w:t>
      </w:r>
      <w:r>
        <w:rPr>
          <w:b/>
          <w:color w:val="000000"/>
          <w:sz w:val="21"/>
          <w:szCs w:val="21"/>
          <w:u w:val="single"/>
        </w:rPr>
        <w:t>No exceptions!</w:t>
      </w:r>
    </w:p>
    <w:p w14:paraId="1D4C6505"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All ejections are at the umpire’s discretion.   Once a player has been ejected, that player will be suspended for their next baseball game.   Ejections are not an appealable offense.</w:t>
      </w:r>
    </w:p>
    <w:p w14:paraId="16CC3A2D" w14:textId="77777777" w:rsidR="00865896" w:rsidRDefault="00000000">
      <w:pPr>
        <w:numPr>
          <w:ilvl w:val="1"/>
          <w:numId w:val="1"/>
        </w:numPr>
        <w:pBdr>
          <w:top w:val="nil"/>
          <w:left w:val="nil"/>
          <w:bottom w:val="nil"/>
          <w:right w:val="nil"/>
          <w:between w:val="nil"/>
        </w:pBdr>
        <w:spacing w:after="0"/>
        <w:rPr>
          <w:b/>
          <w:i/>
          <w:color w:val="000000"/>
          <w:sz w:val="21"/>
          <w:szCs w:val="21"/>
        </w:rPr>
      </w:pPr>
      <w:r>
        <w:rPr>
          <w:color w:val="000000"/>
          <w:sz w:val="21"/>
          <w:szCs w:val="21"/>
        </w:rPr>
        <w:t>Appeals Process</w:t>
      </w:r>
    </w:p>
    <w:p w14:paraId="33E08B8B"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rPr>
        <w:t>Umpires have the final decision on all judgement calls.  W</w:t>
      </w:r>
      <w:r>
        <w:rPr>
          <w:color w:val="000000"/>
          <w:sz w:val="21"/>
          <w:szCs w:val="21"/>
          <w:highlight w:val="white"/>
        </w:rPr>
        <w:t>hen a manager claims that an umpire’s decision is in violation of League rules, a manager may protest a game.</w:t>
      </w:r>
    </w:p>
    <w:p w14:paraId="48561A01"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highlight w:val="white"/>
        </w:rPr>
        <w:t>No protest shall ever be permitted on judgment decisions by the umpire. In all protested games, the decision of the League Front Office shall be final.</w:t>
      </w:r>
    </w:p>
    <w:p w14:paraId="2A306F48"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highlight w:val="white"/>
        </w:rPr>
        <w:t>Even if it is held that the protested decision violated the rules, no replay of the game will be ordered unless in the opinion of the League Front Office the violation adversely affected the protesting team’s chances of winning the game.</w:t>
      </w:r>
    </w:p>
    <w:p w14:paraId="1F29EB9C" w14:textId="77777777" w:rsidR="00865896" w:rsidRDefault="00000000">
      <w:pPr>
        <w:numPr>
          <w:ilvl w:val="2"/>
          <w:numId w:val="1"/>
        </w:numPr>
        <w:pBdr>
          <w:top w:val="nil"/>
          <w:left w:val="nil"/>
          <w:bottom w:val="nil"/>
          <w:right w:val="nil"/>
          <w:between w:val="nil"/>
        </w:pBdr>
        <w:spacing w:after="0"/>
        <w:rPr>
          <w:b/>
          <w:i/>
          <w:color w:val="000000"/>
          <w:sz w:val="21"/>
          <w:szCs w:val="21"/>
        </w:rPr>
      </w:pPr>
      <w:r>
        <w:rPr>
          <w:color w:val="000000"/>
          <w:sz w:val="21"/>
          <w:szCs w:val="21"/>
          <w:highlight w:val="white"/>
        </w:rPr>
        <w:t>All protests must be filed within 24 hours of the start time of the protested game.</w:t>
      </w:r>
    </w:p>
    <w:p w14:paraId="264079F8" w14:textId="77777777" w:rsidR="00865896" w:rsidRDefault="00000000">
      <w:pPr>
        <w:numPr>
          <w:ilvl w:val="2"/>
          <w:numId w:val="1"/>
        </w:numPr>
        <w:pBdr>
          <w:top w:val="nil"/>
          <w:left w:val="nil"/>
          <w:bottom w:val="nil"/>
          <w:right w:val="nil"/>
          <w:between w:val="nil"/>
        </w:pBdr>
        <w:spacing w:after="0"/>
        <w:rPr>
          <w:color w:val="000000"/>
          <w:sz w:val="21"/>
          <w:szCs w:val="21"/>
        </w:rPr>
      </w:pPr>
      <w:r>
        <w:rPr>
          <w:color w:val="000000"/>
          <w:sz w:val="21"/>
          <w:szCs w:val="21"/>
          <w:highlight w:val="white"/>
        </w:rPr>
        <w:lastRenderedPageBreak/>
        <w:t>All protests will be reviewed by the League Office no later than 72 hours from the date of the protested game.</w:t>
      </w:r>
    </w:p>
    <w:p w14:paraId="1293DEB6" w14:textId="77777777" w:rsidR="00865896" w:rsidRDefault="00000000">
      <w:pPr>
        <w:numPr>
          <w:ilvl w:val="2"/>
          <w:numId w:val="1"/>
        </w:numPr>
        <w:pBdr>
          <w:top w:val="nil"/>
          <w:left w:val="nil"/>
          <w:bottom w:val="nil"/>
          <w:right w:val="nil"/>
          <w:between w:val="nil"/>
        </w:pBdr>
        <w:spacing w:after="0"/>
        <w:rPr>
          <w:i/>
          <w:color w:val="000000"/>
          <w:sz w:val="21"/>
          <w:szCs w:val="21"/>
        </w:rPr>
      </w:pPr>
      <w:r>
        <w:rPr>
          <w:color w:val="000000"/>
          <w:sz w:val="21"/>
          <w:szCs w:val="21"/>
          <w:highlight w:val="white"/>
        </w:rPr>
        <w:t>Whenever a manager protests a game because of alleged misapplication of the rules, the protest will not be recognized unless the umpires are notified at the time the play under protest occurs, and before the next pitch, play or attempted play</w:t>
      </w:r>
      <w:r>
        <w:rPr>
          <w:rFonts w:ascii="Arial" w:eastAsia="Arial" w:hAnsi="Arial" w:cs="Arial"/>
          <w:color w:val="000000"/>
          <w:sz w:val="18"/>
          <w:szCs w:val="18"/>
          <w:highlight w:val="white"/>
        </w:rPr>
        <w:t>.</w:t>
      </w:r>
    </w:p>
    <w:p w14:paraId="4DD3A7C2" w14:textId="77777777" w:rsidR="00865896" w:rsidRDefault="00865896">
      <w:pPr>
        <w:pBdr>
          <w:top w:val="nil"/>
          <w:left w:val="nil"/>
          <w:bottom w:val="nil"/>
          <w:right w:val="nil"/>
          <w:between w:val="nil"/>
        </w:pBdr>
        <w:spacing w:after="0"/>
        <w:ind w:left="1080"/>
        <w:rPr>
          <w:rFonts w:ascii="Arial" w:eastAsia="Arial" w:hAnsi="Arial" w:cs="Arial"/>
          <w:color w:val="000000"/>
          <w:sz w:val="18"/>
          <w:szCs w:val="18"/>
          <w:highlight w:val="white"/>
        </w:rPr>
      </w:pPr>
    </w:p>
    <w:p w14:paraId="4BD7ADCB" w14:textId="77777777" w:rsidR="00865896" w:rsidRDefault="00000000">
      <w:pPr>
        <w:pBdr>
          <w:top w:val="nil"/>
          <w:left w:val="nil"/>
          <w:bottom w:val="nil"/>
          <w:right w:val="nil"/>
          <w:between w:val="nil"/>
        </w:pBdr>
        <w:ind w:left="1080"/>
        <w:rPr>
          <w:i/>
          <w:color w:val="000000"/>
          <w:sz w:val="21"/>
          <w:szCs w:val="21"/>
        </w:rPr>
      </w:pPr>
      <w:r>
        <w:rPr>
          <w:noProof/>
        </w:rPr>
        <mc:AlternateContent>
          <mc:Choice Requires="wpg">
            <w:drawing>
              <wp:anchor distT="0" distB="0" distL="114300" distR="114300" simplePos="0" relativeHeight="251659264" behindDoc="0" locked="0" layoutInCell="1" hidden="0" allowOverlap="1" wp14:anchorId="28F6EEED" wp14:editId="2438CD7F">
                <wp:simplePos x="0" y="0"/>
                <wp:positionH relativeFrom="column">
                  <wp:posOffset>-279399</wp:posOffset>
                </wp:positionH>
                <wp:positionV relativeFrom="paragraph">
                  <wp:posOffset>292100</wp:posOffset>
                </wp:positionV>
                <wp:extent cx="6591300" cy="82867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2055113" y="3370425"/>
                          <a:ext cx="6581775" cy="819150"/>
                        </a:xfrm>
                        <a:prstGeom prst="rect">
                          <a:avLst/>
                        </a:prstGeom>
                        <a:solidFill>
                          <a:srgbClr val="EAEAEA"/>
                        </a:solidFill>
                        <a:ln w="9525" cap="flat" cmpd="sng">
                          <a:solidFill>
                            <a:srgbClr val="000000"/>
                          </a:solidFill>
                          <a:prstDash val="solid"/>
                          <a:miter lim="800000"/>
                          <a:headEnd type="none" w="sm" len="sm"/>
                          <a:tailEnd type="none" w="sm" len="sm"/>
                        </a:ln>
                      </wps:spPr>
                      <wps:txbx>
                        <w:txbxContent>
                          <w:p w14:paraId="71D0EECF" w14:textId="77777777" w:rsidR="00865896" w:rsidRDefault="00000000">
                            <w:pPr>
                              <w:spacing w:line="258" w:lineRule="auto"/>
                              <w:jc w:val="center"/>
                              <w:textDirection w:val="btLr"/>
                            </w:pPr>
                            <w:r>
                              <w:rPr>
                                <w:color w:val="000000"/>
                                <w:sz w:val="20"/>
                              </w:rPr>
                              <w:t>The Harford Men’s Baseball League (HMBL) Front Office reserves the right to amend or update these rules at any point during the year if deemed necessary.   It is each manager’s responsibility to understand the rules and have a copy of the rules with them at all times.</w:t>
                            </w:r>
                          </w:p>
                          <w:p w14:paraId="77667BB3" w14:textId="77777777" w:rsidR="00865896" w:rsidRDefault="00000000">
                            <w:pPr>
                              <w:spacing w:line="258" w:lineRule="auto"/>
                              <w:jc w:val="center"/>
                              <w:textDirection w:val="btLr"/>
                            </w:pPr>
                            <w:r>
                              <w:rPr>
                                <w:b/>
                                <w:color w:val="000000"/>
                                <w:sz w:val="20"/>
                              </w:rPr>
                              <w:t>UMPIRES WILL INTERPRET AND ENFORCE ALL RULES.  DECISION OF UMPIRING CREW IS FINAL</w:t>
                            </w:r>
                            <w:r>
                              <w:rPr>
                                <w:color w:val="000000"/>
                                <w:sz w:val="20"/>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-279399</wp:posOffset>
                </wp:positionH>
                <wp:positionV relativeFrom="paragraph">
                  <wp:posOffset>292100</wp:posOffset>
                </wp:positionV>
                <wp:extent cx="6591300" cy="828675"/>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591300" cy="828675"/>
                        </a:xfrm>
                        <a:prstGeom prst="rect"/>
                        <a:ln/>
                      </pic:spPr>
                    </pic:pic>
                  </a:graphicData>
                </a:graphic>
              </wp:anchor>
            </w:drawing>
          </mc:Fallback>
        </mc:AlternateContent>
      </w:r>
    </w:p>
    <w:sectPr w:rsidR="00865896">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153B2" w14:textId="77777777" w:rsidR="00D61B86" w:rsidRDefault="00D61B86">
      <w:pPr>
        <w:spacing w:after="0" w:line="240" w:lineRule="auto"/>
      </w:pPr>
      <w:r>
        <w:separator/>
      </w:r>
    </w:p>
  </w:endnote>
  <w:endnote w:type="continuationSeparator" w:id="0">
    <w:p w14:paraId="68E39D30" w14:textId="77777777" w:rsidR="00D61B86" w:rsidRDefault="00D61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F33255-3144-3A4E-B175-3F56B4592503}"/>
    <w:embedBold r:id="rId2" w:fontKey="{8CC2CB03-BE73-1044-9CC4-CDDF166C27D1}"/>
    <w:embedItalic r:id="rId3" w:fontKey="{A76136A0-1863-5948-B33B-15EACB981E65}"/>
  </w:font>
  <w:font w:name="Courier New">
    <w:panose1 w:val="02070309020205020404"/>
    <w:charset w:val="00"/>
    <w:family w:val="modern"/>
    <w:pitch w:val="fixed"/>
    <w:sig w:usb0="E0002AFF" w:usb1="C0007843" w:usb2="00000009" w:usb3="00000000" w:csb0="000001FF" w:csb1="00000000"/>
    <w:embedRegular r:id="rId4" w:fontKey="{402E0B0B-F7E0-404C-A3A0-2EE33794A0CB}"/>
  </w:font>
  <w:font w:name="Noto Sans Symbols">
    <w:panose1 w:val="020B0604020202020204"/>
    <w:charset w:val="00"/>
    <w:family w:val="auto"/>
    <w:pitch w:val="default"/>
    <w:embedRegular r:id="rId5" w:fontKey="{D2801ED3-67D9-FB4B-8926-B5308798667C}"/>
  </w:font>
  <w:font w:name="Calibri">
    <w:panose1 w:val="020F0502020204030204"/>
    <w:charset w:val="00"/>
    <w:family w:val="swiss"/>
    <w:pitch w:val="variable"/>
    <w:sig w:usb0="E0002AFF" w:usb1="C000247B" w:usb2="00000009" w:usb3="00000000" w:csb0="000001FF" w:csb1="00000000"/>
    <w:embedRegular r:id="rId6" w:fontKey="{62078E50-DAD1-AC44-9731-604B923ED777}"/>
    <w:embedBold r:id="rId7" w:fontKey="{672697C4-6210-AD4F-824D-42232D60EE7F}"/>
    <w:embedItalic r:id="rId8" w:fontKey="{070A48DB-3074-9840-B1DA-20B53EF7F965}"/>
    <w:embedBoldItalic r:id="rId9" w:fontKey="{D1154FA2-E0E0-CB43-8166-2355810C4BDD}"/>
  </w:font>
  <w:font w:name="Calibri Light">
    <w:panose1 w:val="020F0302020204030204"/>
    <w:charset w:val="00"/>
    <w:family w:val="swiss"/>
    <w:pitch w:val="variable"/>
    <w:sig w:usb0="E0002AFF" w:usb1="C000247B" w:usb2="00000009" w:usb3="00000000" w:csb0="000001FF" w:csb1="00000000"/>
    <w:embedRegular r:id="rId10" w:fontKey="{B990B337-465B-8349-AEF9-C1D7BB9C52A1}"/>
    <w:embedItalic r:id="rId11" w:fontKey="{E9540D55-84C3-AB46-A51C-96EDBEADDC6C}"/>
  </w:font>
  <w:font w:name="Segoe UI">
    <w:panose1 w:val="020B0502040204020203"/>
    <w:charset w:val="00"/>
    <w:family w:val="swiss"/>
    <w:pitch w:val="variable"/>
    <w:sig w:usb0="E4002EFF" w:usb1="C000E47F" w:usb2="00000009" w:usb3="00000000" w:csb0="000001FF" w:csb1="00000000"/>
    <w:embedRegular r:id="rId12" w:fontKey="{17F53DDD-581C-BF4F-BCD2-498AC9B5FEB1}"/>
  </w:font>
  <w:font w:name="Georgia">
    <w:panose1 w:val="02040502050405020303"/>
    <w:charset w:val="00"/>
    <w:family w:val="roman"/>
    <w:pitch w:val="variable"/>
    <w:sig w:usb0="00000287" w:usb1="00000000" w:usb2="00000000" w:usb3="00000000" w:csb0="0000009F" w:csb1="00000000"/>
    <w:embedRegular r:id="rId13" w:fontKey="{6923AD90-D49C-B642-AD4A-005EE4EA25E6}"/>
    <w:embedItalic r:id="rId14" w:fontKey="{4D5B64E7-0FD2-F642-AC83-16F6A50AFB9A}"/>
  </w:font>
  <w:font w:name="Arial">
    <w:panose1 w:val="020B0604020202020204"/>
    <w:charset w:val="00"/>
    <w:family w:val="swiss"/>
    <w:pitch w:val="variable"/>
    <w:sig w:usb0="E0002AFF" w:usb1="C0007843" w:usb2="00000009" w:usb3="00000000" w:csb0="000001FF" w:csb1="00000000"/>
    <w:embedRegular r:id="rId15" w:fontKey="{E7696CBD-BA35-5D42-BE80-0ECD9AC3A8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21BE" w14:textId="77777777" w:rsidR="00865896" w:rsidRDefault="00000000">
    <w:pPr>
      <w:pBdr>
        <w:top w:val="single" w:sz="4" w:space="1" w:color="D9D9D9"/>
        <w:left w:val="nil"/>
        <w:bottom w:val="nil"/>
        <w:right w:val="nil"/>
        <w:between w:val="nil"/>
      </w:pBdr>
      <w:tabs>
        <w:tab w:val="center" w:pos="4680"/>
        <w:tab w:val="right" w:pos="9360"/>
      </w:tabs>
      <w:spacing w:after="0" w:line="240" w:lineRule="auto"/>
      <w:jc w:val="right"/>
      <w:rPr>
        <w:b/>
        <w:color w:val="000000"/>
      </w:rPr>
    </w:pPr>
    <w:r>
      <w:rPr>
        <w:color w:val="000000"/>
      </w:rPr>
      <w:fldChar w:fldCharType="begin"/>
    </w:r>
    <w:r>
      <w:rPr>
        <w:color w:val="000000"/>
      </w:rPr>
      <w:instrText>PAGE</w:instrText>
    </w:r>
    <w:r>
      <w:rPr>
        <w:color w:val="000000"/>
      </w:rPr>
      <w:fldChar w:fldCharType="separate"/>
    </w:r>
    <w:r w:rsidR="007207B7">
      <w:rPr>
        <w:noProof/>
        <w:color w:val="000000"/>
      </w:rPr>
      <w:t>1</w:t>
    </w:r>
    <w:r>
      <w:rPr>
        <w:color w:val="000000"/>
      </w:rPr>
      <w:fldChar w:fldCharType="end"/>
    </w:r>
    <w:r>
      <w:rPr>
        <w:b/>
        <w:color w:val="000000"/>
      </w:rPr>
      <w:t xml:space="preserve"> | </w:t>
    </w:r>
    <w:r>
      <w:rPr>
        <w:color w:val="7F7F7F"/>
      </w:rPr>
      <w:t>www.MensBaseball.org</w:t>
    </w:r>
  </w:p>
  <w:p w14:paraId="309E73C1" w14:textId="77777777" w:rsidR="00865896" w:rsidRDefault="0086589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12980" w14:textId="77777777" w:rsidR="00D61B86" w:rsidRDefault="00D61B86">
      <w:pPr>
        <w:spacing w:after="0" w:line="240" w:lineRule="auto"/>
      </w:pPr>
      <w:r>
        <w:separator/>
      </w:r>
    </w:p>
  </w:footnote>
  <w:footnote w:type="continuationSeparator" w:id="0">
    <w:p w14:paraId="32FCB1C8" w14:textId="77777777" w:rsidR="00D61B86" w:rsidRDefault="00D61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728E9"/>
    <w:multiLevelType w:val="multilevel"/>
    <w:tmpl w:val="6026197C"/>
    <w:lvl w:ilvl="0">
      <w:start w:val="1"/>
      <w:numFmt w:val="upperLetter"/>
      <w:lvlText w:val="%1."/>
      <w:lvlJc w:val="left"/>
      <w:pPr>
        <w:ind w:left="360" w:hanging="360"/>
      </w:pPr>
      <w:rPr>
        <w:i w:val="0"/>
      </w:rPr>
    </w:lvl>
    <w:lvl w:ilvl="1">
      <w:start w:val="1"/>
      <w:numFmt w:val="lowerLetter"/>
      <w:lvlText w:val="%2."/>
      <w:lvlJc w:val="left"/>
      <w:pPr>
        <w:ind w:left="1080" w:hanging="360"/>
      </w:pPr>
      <w:rPr>
        <w:i w:val="0"/>
      </w:rPr>
    </w:lvl>
    <w:lvl w:ilvl="2">
      <w:start w:val="1"/>
      <w:numFmt w:val="lowerRoman"/>
      <w:lvlText w:val="%3."/>
      <w:lvlJc w:val="right"/>
      <w:pPr>
        <w:ind w:left="1800" w:hanging="180"/>
      </w:pPr>
      <w:rPr>
        <w:b/>
        <w:i w:val="0"/>
      </w:r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FE80F5F"/>
    <w:multiLevelType w:val="multilevel"/>
    <w:tmpl w:val="C4D497DE"/>
    <w:lvl w:ilvl="0">
      <w:start w:val="1"/>
      <w:numFmt w:val="decimal"/>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37191614">
    <w:abstractNumId w:val="0"/>
  </w:num>
  <w:num w:numId="2" w16cid:durableId="918903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896"/>
    <w:rsid w:val="00342E67"/>
    <w:rsid w:val="00480214"/>
    <w:rsid w:val="007207B7"/>
    <w:rsid w:val="00865896"/>
    <w:rsid w:val="008A4F3F"/>
    <w:rsid w:val="00D61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1B965C"/>
  <w15:docId w15:val="{85CD594B-8590-4F47-B708-02AADCFB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96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uiPriority w:val="9"/>
    <w:unhideWhenUsed/>
    <w:qFormat/>
    <w:rsid w:val="003929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LightShading-Accent2">
    <w:name w:val="Light Shading Accent 2"/>
    <w:basedOn w:val="TableNormal"/>
    <w:uiPriority w:val="60"/>
    <w:rsid w:val="0039296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yperlink">
    <w:name w:val="Hyperlink"/>
    <w:basedOn w:val="DefaultParagraphFont"/>
    <w:rsid w:val="0039296C"/>
    <w:rPr>
      <w:color w:val="0000FF"/>
      <w:u w:val="single"/>
    </w:rPr>
  </w:style>
  <w:style w:type="paragraph" w:styleId="ListParagraph">
    <w:name w:val="List Paragraph"/>
    <w:basedOn w:val="Normal"/>
    <w:uiPriority w:val="34"/>
    <w:qFormat/>
    <w:rsid w:val="0039296C"/>
    <w:pPr>
      <w:ind w:left="720"/>
      <w:contextualSpacing/>
    </w:pPr>
  </w:style>
  <w:style w:type="character" w:customStyle="1" w:styleId="Heading9Char">
    <w:name w:val="Heading 9 Char"/>
    <w:basedOn w:val="DefaultParagraphFont"/>
    <w:link w:val="Heading9"/>
    <w:uiPriority w:val="9"/>
    <w:rsid w:val="0039296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92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96C"/>
  </w:style>
  <w:style w:type="character" w:styleId="Emphasis">
    <w:name w:val="Emphasis"/>
    <w:basedOn w:val="DefaultParagraphFont"/>
    <w:uiPriority w:val="20"/>
    <w:qFormat/>
    <w:rsid w:val="00A20576"/>
    <w:rPr>
      <w:i/>
      <w:iCs/>
    </w:rPr>
  </w:style>
  <w:style w:type="character" w:customStyle="1" w:styleId="apple-converted-space">
    <w:name w:val="apple-converted-space"/>
    <w:basedOn w:val="DefaultParagraphFont"/>
    <w:rsid w:val="00A20576"/>
  </w:style>
  <w:style w:type="paragraph" w:styleId="Footer">
    <w:name w:val="footer"/>
    <w:basedOn w:val="Normal"/>
    <w:link w:val="FooterChar"/>
    <w:uiPriority w:val="99"/>
    <w:unhideWhenUsed/>
    <w:rsid w:val="00A20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576"/>
  </w:style>
  <w:style w:type="paragraph" w:styleId="BalloonText">
    <w:name w:val="Balloon Text"/>
    <w:basedOn w:val="Normal"/>
    <w:link w:val="BalloonTextChar"/>
    <w:uiPriority w:val="99"/>
    <w:semiHidden/>
    <w:unhideWhenUsed/>
    <w:rsid w:val="00AC6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302"/>
    <w:rPr>
      <w:rFonts w:ascii="Segoe UI" w:hAnsi="Segoe UI" w:cs="Segoe UI"/>
      <w:sz w:val="18"/>
      <w:szCs w:val="18"/>
    </w:rPr>
  </w:style>
  <w:style w:type="character" w:styleId="UnresolvedMention">
    <w:name w:val="Unresolved Mention"/>
    <w:basedOn w:val="DefaultParagraphFont"/>
    <w:uiPriority w:val="99"/>
    <w:semiHidden/>
    <w:unhideWhenUsed/>
    <w:rsid w:val="000B104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C55911"/>
    </w:rPr>
    <w:tblPr>
      <w:tblStyleRowBandSize w:val="1"/>
      <w:tblStyleColBandSize w:val="1"/>
    </w:tblPr>
    <w:tblStylePr w:type="fir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FADECC"/>
      </w:tcPr>
    </w:tblStylePr>
    <w:tblStylePr w:type="band1Horz">
      <w:tblPr/>
      <w:tcPr>
        <w:tcBorders>
          <w:left w:val="nil"/>
          <w:right w:val="nil"/>
          <w:insideH w:val="nil"/>
          <w:insideV w:val="nil"/>
        </w:tcBorders>
        <w:shd w:val="clear" w:color="auto" w:fill="FADE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ensbaseball.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P2fidEe3MKMIV1qOHNYoFmS7w==">CgMxLjAyDmgudHphZHJlOTh3bGdqOAByITEtWXNhaXcwdWdBNmoxTnJEQ0ExZ3Z3NE5VMjNLdTNSMg==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3599</Words>
  <Characters>20516</Characters>
  <Application>Microsoft Office Word</Application>
  <DocSecurity>0</DocSecurity>
  <Lines>170</Lines>
  <Paragraphs>48</Paragraphs>
  <ScaleCrop>false</ScaleCrop>
  <Company/>
  <LinksUpToDate>false</LinksUpToDate>
  <CharactersWithSpaces>24067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John Resta</cp:lastModifiedBy>
  <cp:revision>3</cp:revision>
  <dcterms:created xsi:type="dcterms:W3CDTF">2025-05-20T20:59:00Z</dcterms:created>
  <dcterms:modified xsi:type="dcterms:W3CDTF">2025-05-21T16:32:00Z</dcterms:modified>
</cp:coreProperties>
</file>