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69CA" w14:textId="12EF3901" w:rsidR="00B45321" w:rsidRDefault="00B45321" w:rsidP="00B45321">
      <w:r>
        <w:rPr>
          <w:noProof/>
        </w:rPr>
        <w:drawing>
          <wp:anchor distT="0" distB="0" distL="114300" distR="114300" simplePos="0" relativeHeight="251658240" behindDoc="0" locked="0" layoutInCell="1" allowOverlap="1" wp14:anchorId="72C4A5B1" wp14:editId="075CECA5">
            <wp:simplePos x="0" y="0"/>
            <wp:positionH relativeFrom="column">
              <wp:posOffset>32385</wp:posOffset>
            </wp:positionH>
            <wp:positionV relativeFrom="paragraph">
              <wp:posOffset>229870</wp:posOffset>
            </wp:positionV>
            <wp:extent cx="979805" cy="1197610"/>
            <wp:effectExtent l="0" t="0" r="0" b="2540"/>
            <wp:wrapSquare wrapText="bothSides"/>
            <wp:docPr id="356755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9805" cy="1197610"/>
                    </a:xfrm>
                    <a:prstGeom prst="rect">
                      <a:avLst/>
                    </a:prstGeom>
                    <a:noFill/>
                  </pic:spPr>
                </pic:pic>
              </a:graphicData>
            </a:graphic>
            <wp14:sizeRelH relativeFrom="margin">
              <wp14:pctWidth>0</wp14:pctWidth>
            </wp14:sizeRelH>
            <wp14:sizeRelV relativeFrom="margin">
              <wp14:pctHeight>0</wp14:pctHeight>
            </wp14:sizeRelV>
          </wp:anchor>
        </w:drawing>
      </w:r>
    </w:p>
    <w:p w14:paraId="39885934" w14:textId="113718C7" w:rsidR="00B45321" w:rsidRPr="007E65AB" w:rsidRDefault="007E65AB" w:rsidP="00B45321">
      <w:pPr>
        <w:rPr>
          <w:b/>
          <w:bCs/>
          <w:sz w:val="28"/>
          <w:szCs w:val="28"/>
        </w:rPr>
      </w:pPr>
      <w:r>
        <w:rPr>
          <w:b/>
          <w:bCs/>
          <w:sz w:val="28"/>
          <w:szCs w:val="28"/>
        </w:rPr>
        <w:t>THE OLNEY CONCERT BAND</w:t>
      </w:r>
    </w:p>
    <w:p w14:paraId="3ED2EC3E" w14:textId="77777777" w:rsidR="00B45321" w:rsidRDefault="00B45321" w:rsidP="00B45321">
      <w:pPr>
        <w:tabs>
          <w:tab w:val="right" w:pos="6480"/>
        </w:tabs>
        <w:rPr>
          <w:rFonts w:cs="Arial"/>
        </w:rPr>
      </w:pPr>
      <w:r>
        <w:rPr>
          <w:rFonts w:cs="Arial"/>
        </w:rPr>
        <w:t>The Olney Concert Band (OCB) is a non-profit, community-based wind band of around 50 members formed in 1985. The band performs classical and popular repertoire throughout the year. OCB fosters a lifelong love of music among its musicians and audiences, through inclusive membership, a varied repertoire in a collegial and meaningful musical environment, and accessible, educational performances for diverse audiences.</w:t>
      </w:r>
    </w:p>
    <w:p w14:paraId="3CBDE3E2" w14:textId="02E401E5" w:rsidR="00B45321" w:rsidRDefault="00B45321" w:rsidP="00B45321">
      <w:pPr>
        <w:tabs>
          <w:tab w:val="right" w:pos="6480"/>
        </w:tabs>
        <w:rPr>
          <w:rFonts w:cs="Arial"/>
        </w:rPr>
      </w:pPr>
      <w:r>
        <w:rPr>
          <w:rFonts w:cs="Arial"/>
        </w:rPr>
        <w:t>The band rehearses on Wednesday nights at Blake High School in Silver Spring, MD and draws its membership from the greater Olney area, as well as from other parts of Montgomery, Howard, and Baltimore counties. The group ranges in age from high school to long-retired adults, all of whom enjoy making music together. Concerts are performed for the community throughout the year and include a variety of musical styles.</w:t>
      </w:r>
    </w:p>
    <w:p w14:paraId="5BDC3B61" w14:textId="77777777" w:rsidR="00B45321" w:rsidRDefault="00B45321" w:rsidP="00B45321">
      <w:pPr>
        <w:tabs>
          <w:tab w:val="right" w:pos="6480"/>
        </w:tabs>
        <w:rPr>
          <w:rFonts w:cs="Arial"/>
        </w:rPr>
      </w:pPr>
      <w:r>
        <w:rPr>
          <w:rFonts w:cs="Arial"/>
        </w:rPr>
        <w:t xml:space="preserve">For more information about upcoming events or for information about joining the Olney Concert Band, please visit our website at: </w:t>
      </w:r>
      <w:hyperlink r:id="rId6" w:history="1">
        <w:r>
          <w:rPr>
            <w:rStyle w:val="Hyperlink"/>
            <w:rFonts w:cs="Arial"/>
          </w:rPr>
          <w:t>www.olneyconcertband.org</w:t>
        </w:r>
      </w:hyperlink>
      <w:r>
        <w:rPr>
          <w:rFonts w:cs="Arial"/>
        </w:rPr>
        <w:t xml:space="preserve">. </w:t>
      </w:r>
    </w:p>
    <w:p w14:paraId="3600F8F6" w14:textId="23B96E1D" w:rsidR="00B45321" w:rsidRDefault="00B45321" w:rsidP="00B45321">
      <w:pPr>
        <w:tabs>
          <w:tab w:val="right" w:pos="6480"/>
        </w:tabs>
        <w:rPr>
          <w:rFonts w:cs="Arial"/>
          <w:color w:val="000000"/>
          <w:shd w:val="clear" w:color="auto" w:fill="FFFFFF"/>
        </w:rPr>
      </w:pPr>
      <w:r>
        <w:rPr>
          <w:rFonts w:cs="Arial"/>
        </w:rPr>
        <w:t xml:space="preserve">The Olney Concert Band is supported by its member contributions as well as supported </w:t>
      </w:r>
      <w:r>
        <w:rPr>
          <w:rFonts w:cs="Arial"/>
          <w:color w:val="000000"/>
          <w:shd w:val="clear" w:color="auto" w:fill="FFFFFF"/>
        </w:rPr>
        <w:t>in part by funding from the Arts &amp; Humanities Council of Montgomery County.</w:t>
      </w:r>
    </w:p>
    <w:p w14:paraId="3D7D72F9" w14:textId="2399536D" w:rsidR="00B45321" w:rsidRPr="007E65AB" w:rsidRDefault="00A54E17" w:rsidP="00B45321">
      <w:pPr>
        <w:pStyle w:val="Heading1"/>
        <w:jc w:val="center"/>
        <w:rPr>
          <w:rFonts w:ascii="Arial" w:hAnsi="Arial" w:cs="Arial"/>
          <w:b/>
          <w:bCs/>
          <w:color w:val="auto"/>
          <w:sz w:val="28"/>
          <w:szCs w:val="28"/>
          <w:lang w:eastAsia="ja-JP"/>
        </w:rPr>
      </w:pPr>
      <w:r w:rsidRPr="007E65AB">
        <w:rPr>
          <w:rFonts w:ascii="Arial" w:hAnsi="Arial" w:cs="Arial"/>
          <w:b/>
          <w:bCs/>
          <w:color w:val="auto"/>
          <w:sz w:val="28"/>
          <w:szCs w:val="28"/>
        </w:rPr>
        <w:t>MEET OUR CONDUCTOR</w:t>
      </w:r>
    </w:p>
    <w:p w14:paraId="10B0A070" w14:textId="11A59EB2" w:rsidR="00B45321" w:rsidRPr="00B45321" w:rsidRDefault="00B45321" w:rsidP="00B45321">
      <w:r w:rsidRPr="00B45321">
        <w:t xml:space="preserve">Dr. </w:t>
      </w:r>
      <w:r w:rsidR="00DE0E51">
        <w:t xml:space="preserve">Joel </w:t>
      </w:r>
      <w:r w:rsidRPr="00B45321">
        <w:t xml:space="preserve">Frisch received degrees in music performance from the Peabody Institute of </w:t>
      </w:r>
      <w:proofErr w:type="gramStart"/>
      <w:r w:rsidRPr="00B45321">
        <w:t>the Johns</w:t>
      </w:r>
      <w:proofErr w:type="gramEnd"/>
      <w:r w:rsidRPr="00B45321">
        <w:t xml:space="preserve"> Hopkins University and Michigan State University, where he studied percussion, and a certificate in music education from Towson University. </w:t>
      </w:r>
    </w:p>
    <w:p w14:paraId="6307B2B7" w14:textId="77777777" w:rsidR="00B45321" w:rsidRPr="00B45321" w:rsidRDefault="00B45321" w:rsidP="00B45321">
      <w:r w:rsidRPr="00B45321">
        <w:t xml:space="preserve">As a freelance percussionist and timpanist, Joel has performed regularly with orchestras and other ensembles throughout both Maryland and Michigan. Most notably, he served as the Principal Timpanist and Percussionist of the Daejeon Philharmonic Orchestra in Daejeon, South Korea where he performed all over the United States and Asia. </w:t>
      </w:r>
    </w:p>
    <w:p w14:paraId="39600201" w14:textId="77777777" w:rsidR="00B45321" w:rsidRPr="00B45321" w:rsidRDefault="00B45321" w:rsidP="00B45321">
      <w:r w:rsidRPr="00B45321">
        <w:t xml:space="preserve">Joel is currently the head band director at C. Milton Wright High School in Bel Air, MD. He oversees the C. Milton Wright Drumline and directs the Percussion and Jazz Ensembles. He also teaches guitar and maintains a private percussion studio from which many of his students have qualified for All-County and All-State honors ensembles. </w:t>
      </w:r>
    </w:p>
    <w:p w14:paraId="3339ACF1" w14:textId="77777777" w:rsidR="00B45321" w:rsidRDefault="00B45321" w:rsidP="00B45321">
      <w:pPr>
        <w:tabs>
          <w:tab w:val="right" w:pos="6480"/>
        </w:tabs>
        <w:spacing w:before="0"/>
        <w:rPr>
          <w:rFonts w:cs="Arial"/>
          <w:color w:val="000000"/>
          <w:shd w:val="clear" w:color="auto" w:fill="FFFFFF"/>
        </w:rPr>
      </w:pPr>
      <w:r w:rsidRPr="00B45321">
        <w:t xml:space="preserve">Joel and wife, Dana, reside in Columbia, MD, with their son, Charlie, two cats, </w:t>
      </w:r>
      <w:proofErr w:type="gramStart"/>
      <w:r w:rsidRPr="00B45321">
        <w:rPr>
          <w:rFonts w:cs="Arial"/>
          <w:color w:val="000000"/>
          <w:shd w:val="clear" w:color="auto" w:fill="FFFFFF"/>
        </w:rPr>
        <w:t>Miles</w:t>
      </w:r>
      <w:proofErr w:type="gramEnd"/>
      <w:r w:rsidRPr="00B45321">
        <w:rPr>
          <w:rFonts w:cs="Arial"/>
          <w:color w:val="000000"/>
          <w:shd w:val="clear" w:color="auto" w:fill="FFFFFF"/>
        </w:rPr>
        <w:t xml:space="preserve"> and Ella; and a dog named Miss Bubbles</w:t>
      </w:r>
    </w:p>
    <w:p w14:paraId="0C8E5832" w14:textId="77777777" w:rsidR="009E7930" w:rsidRDefault="009E7930" w:rsidP="00B45321">
      <w:pPr>
        <w:tabs>
          <w:tab w:val="right" w:pos="6480"/>
        </w:tabs>
        <w:spacing w:before="0"/>
        <w:rPr>
          <w:rFonts w:cs="Arial"/>
          <w:color w:val="000000"/>
          <w:shd w:val="clear" w:color="auto" w:fill="FFFFFF"/>
        </w:rPr>
      </w:pPr>
    </w:p>
    <w:p w14:paraId="0A4B97F6" w14:textId="77777777" w:rsidR="009E7930" w:rsidRDefault="009E7930" w:rsidP="00B45321">
      <w:pPr>
        <w:tabs>
          <w:tab w:val="right" w:pos="6480"/>
        </w:tabs>
        <w:spacing w:before="0"/>
        <w:rPr>
          <w:rFonts w:cs="Arial"/>
          <w:color w:val="000000"/>
          <w:shd w:val="clear" w:color="auto" w:fill="FFFFFF"/>
        </w:rPr>
      </w:pPr>
    </w:p>
    <w:p w14:paraId="668AF64F" w14:textId="77777777" w:rsidR="009E7930" w:rsidRDefault="009E7930" w:rsidP="00B45321">
      <w:pPr>
        <w:tabs>
          <w:tab w:val="right" w:pos="6480"/>
        </w:tabs>
        <w:spacing w:before="0"/>
        <w:rPr>
          <w:rFonts w:cs="Arial"/>
          <w:color w:val="000000"/>
          <w:shd w:val="clear" w:color="auto" w:fill="FFFFFF"/>
        </w:rPr>
      </w:pPr>
    </w:p>
    <w:p w14:paraId="44093DC0" w14:textId="77777777" w:rsidR="009E7930" w:rsidRDefault="009E7930" w:rsidP="00B45321">
      <w:pPr>
        <w:tabs>
          <w:tab w:val="right" w:pos="6480"/>
        </w:tabs>
        <w:spacing w:before="0"/>
        <w:rPr>
          <w:rFonts w:cs="Arial"/>
          <w:color w:val="000000"/>
          <w:shd w:val="clear" w:color="auto" w:fill="FFFFFF"/>
        </w:rPr>
      </w:pPr>
    </w:p>
    <w:p w14:paraId="67319A02" w14:textId="77777777" w:rsidR="009E7930" w:rsidRPr="00B45321" w:rsidRDefault="009E7930" w:rsidP="00B45321">
      <w:pPr>
        <w:tabs>
          <w:tab w:val="right" w:pos="6480"/>
        </w:tabs>
        <w:spacing w:before="0"/>
        <w:rPr>
          <w:rFonts w:cs="Arial"/>
          <w:color w:val="000000"/>
          <w:shd w:val="clear" w:color="auto" w:fill="FFFFFF"/>
        </w:rPr>
      </w:pPr>
    </w:p>
    <w:p w14:paraId="0451089C" w14:textId="77777777" w:rsidR="00B45321" w:rsidRDefault="00B45321" w:rsidP="00B45321">
      <w:pPr>
        <w:tabs>
          <w:tab w:val="right" w:pos="6480"/>
        </w:tabs>
        <w:rPr>
          <w:rFonts w:cs="Arial"/>
        </w:rPr>
      </w:pPr>
    </w:p>
    <w:p w14:paraId="40D4FEF2" w14:textId="74188217" w:rsidR="00B45321" w:rsidRPr="007E65AB" w:rsidRDefault="009E7930" w:rsidP="009E7930">
      <w:pPr>
        <w:jc w:val="center"/>
        <w:rPr>
          <w:rFonts w:eastAsia="Times New Roman" w:cs="Arial"/>
          <w:b/>
          <w:bCs/>
          <w:color w:val="242424"/>
          <w:sz w:val="28"/>
          <w:szCs w:val="28"/>
          <w:lang w:eastAsia="en-US"/>
        </w:rPr>
      </w:pPr>
      <w:r w:rsidRPr="007E65AB">
        <w:rPr>
          <w:rFonts w:eastAsia="Times New Roman" w:cs="Arial"/>
          <w:b/>
          <w:bCs/>
          <w:color w:val="242424"/>
          <w:sz w:val="28"/>
          <w:szCs w:val="28"/>
          <w:lang w:eastAsia="en-US"/>
        </w:rPr>
        <w:t>OLNEY CONCERT BAND</w:t>
      </w:r>
      <w:r w:rsidR="006F51AF" w:rsidRPr="007E65AB">
        <w:rPr>
          <w:rFonts w:eastAsia="Times New Roman" w:cs="Arial"/>
          <w:b/>
          <w:bCs/>
          <w:color w:val="242424"/>
          <w:sz w:val="28"/>
          <w:szCs w:val="28"/>
          <w:lang w:eastAsia="en-US"/>
        </w:rPr>
        <w:br/>
      </w:r>
    </w:p>
    <w:p w14:paraId="03F76E4E" w14:textId="4550E6C9" w:rsidR="00F86717" w:rsidRDefault="00F86717" w:rsidP="00B45321">
      <w:pPr>
        <w:rPr>
          <w:rFonts w:eastAsia="Times New Roman" w:cs="Arial"/>
          <w:color w:val="242424"/>
          <w:lang w:eastAsia="en-US"/>
        </w:rPr>
      </w:pPr>
      <w:r w:rsidRPr="00F86717">
        <w:rPr>
          <w:rFonts w:eastAsia="Times New Roman" w:cs="Arial"/>
          <w:color w:val="242424"/>
          <w:lang w:eastAsia="en-US"/>
        </w:rPr>
        <w:t xml:space="preserve">The </w:t>
      </w:r>
      <w:proofErr w:type="spellStart"/>
      <w:r w:rsidRPr="00F86717">
        <w:rPr>
          <w:rFonts w:eastAsia="Times New Roman" w:cs="Arial"/>
          <w:color w:val="242424"/>
          <w:lang w:eastAsia="en-US"/>
        </w:rPr>
        <w:t>Thunder</w:t>
      </w:r>
      <w:r>
        <w:rPr>
          <w:rFonts w:eastAsia="Times New Roman" w:cs="Arial"/>
          <w:color w:val="242424"/>
          <w:lang w:eastAsia="en-US"/>
        </w:rPr>
        <w:t>er</w:t>
      </w:r>
      <w:proofErr w:type="spellEnd"/>
      <w:r w:rsidRPr="00F86717">
        <w:rPr>
          <w:rFonts w:eastAsia="Times New Roman" w:cs="Arial"/>
          <w:color w:val="242424"/>
          <w:lang w:eastAsia="en-US"/>
        </w:rPr>
        <w:t>…………………………………………………………</w:t>
      </w:r>
      <w:r w:rsidR="000323AF" w:rsidRPr="00F86717">
        <w:rPr>
          <w:rFonts w:eastAsia="Times New Roman" w:cs="Arial"/>
          <w:color w:val="242424"/>
          <w:lang w:eastAsia="en-US"/>
        </w:rPr>
        <w:t>…. John</w:t>
      </w:r>
      <w:r w:rsidRPr="00F86717">
        <w:rPr>
          <w:rFonts w:eastAsia="Times New Roman" w:cs="Arial"/>
          <w:color w:val="242424"/>
          <w:lang w:eastAsia="en-US"/>
        </w:rPr>
        <w:t xml:space="preserve"> Philip Sousa</w:t>
      </w:r>
      <w:r>
        <w:rPr>
          <w:rFonts w:eastAsia="Times New Roman" w:cs="Arial"/>
          <w:color w:val="242424"/>
          <w:lang w:eastAsia="en-US"/>
        </w:rPr>
        <w:br/>
      </w:r>
    </w:p>
    <w:p w14:paraId="5B2B33A5" w14:textId="0A24352A" w:rsidR="00F86717" w:rsidRDefault="00F86717" w:rsidP="00B45321">
      <w:pPr>
        <w:rPr>
          <w:rFonts w:eastAsia="Times New Roman" w:cs="Arial"/>
          <w:color w:val="242424"/>
          <w:lang w:eastAsia="en-US"/>
        </w:rPr>
      </w:pPr>
      <w:r>
        <w:rPr>
          <w:rFonts w:eastAsia="Times New Roman" w:cs="Arial"/>
          <w:color w:val="242424"/>
          <w:lang w:eastAsia="en-US"/>
        </w:rPr>
        <w:t>In Two Places…………………</w:t>
      </w:r>
      <w:r w:rsidR="000323AF">
        <w:rPr>
          <w:rFonts w:eastAsia="Times New Roman" w:cs="Arial"/>
          <w:color w:val="242424"/>
          <w:lang w:eastAsia="en-US"/>
        </w:rPr>
        <w:t>….</w:t>
      </w:r>
      <w:r>
        <w:rPr>
          <w:rFonts w:eastAsia="Times New Roman" w:cs="Arial"/>
          <w:color w:val="242424"/>
          <w:lang w:eastAsia="en-US"/>
        </w:rPr>
        <w:t>………………………………………</w:t>
      </w:r>
      <w:r w:rsidR="000323AF">
        <w:rPr>
          <w:rFonts w:eastAsia="Times New Roman" w:cs="Arial"/>
          <w:color w:val="242424"/>
          <w:lang w:eastAsia="en-US"/>
        </w:rPr>
        <w:t>…. Haley</w:t>
      </w:r>
      <w:r>
        <w:rPr>
          <w:rFonts w:eastAsia="Times New Roman" w:cs="Arial"/>
          <w:color w:val="242424"/>
          <w:lang w:eastAsia="en-US"/>
        </w:rPr>
        <w:t xml:space="preserve"> Woodrow</w:t>
      </w:r>
    </w:p>
    <w:p w14:paraId="15AD745F" w14:textId="69CA03D9" w:rsidR="00F86717" w:rsidRDefault="00F86717" w:rsidP="00B45321">
      <w:pPr>
        <w:rPr>
          <w:rFonts w:eastAsia="Times New Roman" w:cs="Arial"/>
          <w:color w:val="242424"/>
          <w:lang w:eastAsia="en-US"/>
        </w:rPr>
      </w:pPr>
      <w:r>
        <w:rPr>
          <w:rFonts w:eastAsia="Times New Roman" w:cs="Arial"/>
          <w:color w:val="242424"/>
          <w:lang w:eastAsia="en-US"/>
        </w:rPr>
        <w:t>Eternal Echoes………………………………………………</w:t>
      </w:r>
      <w:r w:rsidR="000323AF">
        <w:rPr>
          <w:rFonts w:eastAsia="Times New Roman" w:cs="Arial"/>
          <w:color w:val="242424"/>
          <w:lang w:eastAsia="en-US"/>
        </w:rPr>
        <w:t>….</w:t>
      </w:r>
      <w:r>
        <w:rPr>
          <w:rFonts w:eastAsia="Times New Roman" w:cs="Arial"/>
          <w:color w:val="242424"/>
          <w:lang w:eastAsia="en-US"/>
        </w:rPr>
        <w:t>…Dr. Mark Lortz (ASCAP)</w:t>
      </w:r>
      <w:r>
        <w:rPr>
          <w:rFonts w:eastAsia="Times New Roman" w:cs="Arial"/>
          <w:color w:val="242424"/>
          <w:lang w:eastAsia="en-US"/>
        </w:rPr>
        <w:br/>
        <w:t xml:space="preserve">      Commissioned by Olney Concert Band in memory of Melinda Frisch</w:t>
      </w:r>
    </w:p>
    <w:p w14:paraId="47FEB6BB" w14:textId="2AE43111" w:rsidR="00F86717" w:rsidRDefault="00F86717" w:rsidP="00B45321">
      <w:pPr>
        <w:rPr>
          <w:rFonts w:eastAsia="Times New Roman" w:cs="Arial"/>
          <w:color w:val="242424"/>
          <w:lang w:eastAsia="en-US"/>
        </w:rPr>
      </w:pPr>
      <w:r>
        <w:rPr>
          <w:rFonts w:eastAsia="Times New Roman" w:cs="Arial"/>
          <w:color w:val="242424"/>
          <w:lang w:eastAsia="en-US"/>
        </w:rPr>
        <w:t>The Magnificent Seven…………………………………</w:t>
      </w:r>
      <w:r w:rsidR="000323AF">
        <w:rPr>
          <w:rFonts w:eastAsia="Times New Roman" w:cs="Arial"/>
          <w:color w:val="242424"/>
          <w:lang w:eastAsia="en-US"/>
        </w:rPr>
        <w:t>….</w:t>
      </w:r>
      <w:r>
        <w:rPr>
          <w:rFonts w:eastAsia="Times New Roman" w:cs="Arial"/>
          <w:color w:val="242424"/>
          <w:lang w:eastAsia="en-US"/>
        </w:rPr>
        <w:t>…….…………Elmer Bernstein</w:t>
      </w:r>
      <w:r>
        <w:rPr>
          <w:rFonts w:eastAsia="Times New Roman" w:cs="Arial"/>
          <w:color w:val="242424"/>
          <w:lang w:eastAsia="en-US"/>
        </w:rPr>
        <w:br/>
        <w:t xml:space="preserve">                                                                                                         Arr. by Roy Phillippe</w:t>
      </w:r>
    </w:p>
    <w:p w14:paraId="2AC0D5F7" w14:textId="37F36082" w:rsidR="00F86717" w:rsidRDefault="00F86717" w:rsidP="00B45321">
      <w:pPr>
        <w:rPr>
          <w:rFonts w:eastAsia="Times New Roman" w:cs="Arial"/>
          <w:color w:val="242424"/>
          <w:lang w:eastAsia="en-US"/>
        </w:rPr>
      </w:pPr>
      <w:r>
        <w:rPr>
          <w:rFonts w:eastAsia="Times New Roman" w:cs="Arial"/>
          <w:color w:val="242424"/>
          <w:lang w:eastAsia="en-US"/>
        </w:rPr>
        <w:t>The Symphonic Gershwin………………………………………...……</w:t>
      </w:r>
      <w:r w:rsidR="000323AF">
        <w:rPr>
          <w:rFonts w:eastAsia="Times New Roman" w:cs="Arial"/>
          <w:color w:val="242424"/>
          <w:lang w:eastAsia="en-US"/>
        </w:rPr>
        <w:t>…. George</w:t>
      </w:r>
      <w:r>
        <w:rPr>
          <w:rFonts w:eastAsia="Times New Roman" w:cs="Arial"/>
          <w:color w:val="242424"/>
          <w:lang w:eastAsia="en-US"/>
        </w:rPr>
        <w:t xml:space="preserve"> Gershwin</w:t>
      </w:r>
      <w:r>
        <w:rPr>
          <w:rFonts w:eastAsia="Times New Roman" w:cs="Arial"/>
          <w:color w:val="242424"/>
          <w:lang w:eastAsia="en-US"/>
        </w:rPr>
        <w:br/>
        <w:t xml:space="preserve">                                                                                                       Arr. by Warren Barker</w:t>
      </w:r>
    </w:p>
    <w:p w14:paraId="2DD65AFD" w14:textId="7F2BD5CB" w:rsidR="00F86717" w:rsidRDefault="00F86717" w:rsidP="00B45321">
      <w:pPr>
        <w:rPr>
          <w:rFonts w:eastAsia="Times New Roman" w:cs="Arial"/>
          <w:color w:val="242424"/>
          <w:lang w:eastAsia="en-US"/>
        </w:rPr>
      </w:pPr>
      <w:r>
        <w:rPr>
          <w:rFonts w:eastAsia="Times New Roman" w:cs="Arial"/>
          <w:color w:val="242424"/>
          <w:lang w:eastAsia="en-US"/>
        </w:rPr>
        <w:t>An American Elegy……………………………………………………….…</w:t>
      </w:r>
      <w:r w:rsidR="000323AF">
        <w:rPr>
          <w:rFonts w:eastAsia="Times New Roman" w:cs="Arial"/>
          <w:color w:val="242424"/>
          <w:lang w:eastAsia="en-US"/>
        </w:rPr>
        <w:t>….</w:t>
      </w:r>
      <w:r>
        <w:rPr>
          <w:rFonts w:eastAsia="Times New Roman" w:cs="Arial"/>
          <w:color w:val="242424"/>
          <w:lang w:eastAsia="en-US"/>
        </w:rPr>
        <w:t xml:space="preserve"> Frank Ticheli</w:t>
      </w:r>
    </w:p>
    <w:p w14:paraId="31AA1CFB" w14:textId="3E321245" w:rsidR="00F86717" w:rsidRDefault="00F86717" w:rsidP="00B45321">
      <w:pPr>
        <w:rPr>
          <w:rFonts w:eastAsia="Times New Roman" w:cs="Arial"/>
          <w:color w:val="242424"/>
          <w:lang w:eastAsia="en-US"/>
        </w:rPr>
      </w:pPr>
      <w:r>
        <w:rPr>
          <w:rFonts w:eastAsia="Times New Roman" w:cs="Arial"/>
          <w:color w:val="242424"/>
          <w:lang w:eastAsia="en-US"/>
        </w:rPr>
        <w:t>Big Band Signatures………………………………………………….…Arr. by John Higgins</w:t>
      </w:r>
    </w:p>
    <w:p w14:paraId="1B4E0AE0" w14:textId="6649509D" w:rsidR="00F86717" w:rsidRDefault="00F86717" w:rsidP="00B45321">
      <w:pPr>
        <w:rPr>
          <w:rFonts w:eastAsia="Times New Roman" w:cs="Arial"/>
          <w:color w:val="242424"/>
          <w:lang w:eastAsia="en-US"/>
        </w:rPr>
      </w:pPr>
      <w:r>
        <w:rPr>
          <w:rFonts w:eastAsia="Times New Roman" w:cs="Arial"/>
          <w:color w:val="242424"/>
          <w:lang w:eastAsia="en-US"/>
        </w:rPr>
        <w:t>Dances Americanesque…………………………………………</w:t>
      </w:r>
      <w:r w:rsidR="000323AF">
        <w:rPr>
          <w:rFonts w:eastAsia="Times New Roman" w:cs="Arial"/>
          <w:color w:val="242424"/>
          <w:lang w:eastAsia="en-US"/>
        </w:rPr>
        <w:t>….</w:t>
      </w:r>
      <w:r>
        <w:rPr>
          <w:rFonts w:eastAsia="Times New Roman" w:cs="Arial"/>
          <w:color w:val="242424"/>
          <w:lang w:eastAsia="en-US"/>
        </w:rPr>
        <w:t>……</w:t>
      </w:r>
      <w:r w:rsidR="000323AF">
        <w:rPr>
          <w:rFonts w:eastAsia="Times New Roman" w:cs="Arial"/>
          <w:color w:val="242424"/>
          <w:lang w:eastAsia="en-US"/>
        </w:rPr>
        <w:t>…. William</w:t>
      </w:r>
      <w:r>
        <w:rPr>
          <w:rFonts w:eastAsia="Times New Roman" w:cs="Arial"/>
          <w:color w:val="242424"/>
          <w:lang w:eastAsia="en-US"/>
        </w:rPr>
        <w:t xml:space="preserve"> Owens</w:t>
      </w:r>
    </w:p>
    <w:p w14:paraId="21A90597" w14:textId="1E0AD5F7" w:rsidR="006F51AF" w:rsidRDefault="006F51AF" w:rsidP="00B45321">
      <w:pPr>
        <w:rPr>
          <w:rFonts w:eastAsia="Times New Roman" w:cs="Arial"/>
          <w:color w:val="242424"/>
          <w:lang w:eastAsia="en-US"/>
        </w:rPr>
      </w:pPr>
      <w:r>
        <w:rPr>
          <w:rFonts w:eastAsia="Times New Roman" w:cs="Arial"/>
          <w:color w:val="242424"/>
          <w:lang w:eastAsia="en-US"/>
        </w:rPr>
        <w:t xml:space="preserve">Highlights from “Jersey </w:t>
      </w:r>
      <w:r w:rsidR="000323AF">
        <w:rPr>
          <w:rFonts w:eastAsia="Times New Roman" w:cs="Arial"/>
          <w:color w:val="242424"/>
          <w:lang w:eastAsia="en-US"/>
        </w:rPr>
        <w:t>Boys” …</w:t>
      </w:r>
      <w:r>
        <w:rPr>
          <w:rFonts w:eastAsia="Times New Roman" w:cs="Arial"/>
          <w:color w:val="242424"/>
          <w:lang w:eastAsia="en-US"/>
        </w:rPr>
        <w:t>…………………………………Bob Crewe &amp; Bob Gaudio</w:t>
      </w:r>
      <w:r>
        <w:rPr>
          <w:rFonts w:eastAsia="Times New Roman" w:cs="Arial"/>
          <w:color w:val="242424"/>
          <w:lang w:eastAsia="en-US"/>
        </w:rPr>
        <w:br/>
        <w:t xml:space="preserve">                                                                                                        Arr. by Michael Brown</w:t>
      </w:r>
    </w:p>
    <w:p w14:paraId="18C534A6" w14:textId="331C2E5B" w:rsidR="00F86717" w:rsidRPr="00F86717" w:rsidRDefault="00F86717" w:rsidP="00B45321">
      <w:pPr>
        <w:rPr>
          <w:rFonts w:eastAsia="Times New Roman" w:cs="Arial"/>
          <w:color w:val="242424"/>
          <w:lang w:eastAsia="en-US"/>
        </w:rPr>
      </w:pPr>
      <w:r>
        <w:rPr>
          <w:rFonts w:eastAsia="Times New Roman" w:cs="Arial"/>
          <w:color w:val="242424"/>
          <w:lang w:eastAsia="en-US"/>
        </w:rPr>
        <w:br/>
      </w:r>
    </w:p>
    <w:sectPr w:rsidR="00F86717" w:rsidRPr="00F86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21"/>
    <w:rsid w:val="000323AF"/>
    <w:rsid w:val="006B243C"/>
    <w:rsid w:val="006F01BC"/>
    <w:rsid w:val="006F51AF"/>
    <w:rsid w:val="007E65AB"/>
    <w:rsid w:val="00846BCD"/>
    <w:rsid w:val="008E7CA6"/>
    <w:rsid w:val="009E7930"/>
    <w:rsid w:val="00A54E17"/>
    <w:rsid w:val="00AF0A56"/>
    <w:rsid w:val="00B45321"/>
    <w:rsid w:val="00DE0E51"/>
    <w:rsid w:val="00F8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2559"/>
  <w15:chartTrackingRefBased/>
  <w15:docId w15:val="{7F6C5DF3-0F17-48E7-978F-8EA4EB4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21"/>
    <w:pPr>
      <w:spacing w:before="120" w:after="120" w:line="240" w:lineRule="auto"/>
    </w:pPr>
    <w:rPr>
      <w:rFonts w:ascii="Arial" w:eastAsia="MS Mincho" w:hAnsi="Arial" w:cs="Times New Roman"/>
      <w:kern w:val="0"/>
      <w:lang w:eastAsia="ja-JP"/>
      <w14:ligatures w14:val="none"/>
    </w:rPr>
  </w:style>
  <w:style w:type="paragraph" w:styleId="Heading1">
    <w:name w:val="heading 1"/>
    <w:basedOn w:val="Normal"/>
    <w:next w:val="Normal"/>
    <w:link w:val="Heading1Char"/>
    <w:qFormat/>
    <w:rsid w:val="00B453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453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4532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4532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4532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45321"/>
    <w:pPr>
      <w:keepNext/>
      <w:keepLines/>
      <w:spacing w:before="40" w:after="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45321"/>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45321"/>
    <w:pPr>
      <w:keepNext/>
      <w:keepLines/>
      <w:spacing w:before="0" w:after="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45321"/>
    <w:pPr>
      <w:keepNext/>
      <w:keepLines/>
      <w:spacing w:before="0" w:after="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321"/>
    <w:rPr>
      <w:rFonts w:eastAsiaTheme="majorEastAsia" w:cstheme="majorBidi"/>
      <w:color w:val="272727" w:themeColor="text1" w:themeTint="D8"/>
    </w:rPr>
  </w:style>
  <w:style w:type="paragraph" w:styleId="Title">
    <w:name w:val="Title"/>
    <w:basedOn w:val="Normal"/>
    <w:next w:val="Normal"/>
    <w:link w:val="TitleChar"/>
    <w:uiPriority w:val="10"/>
    <w:qFormat/>
    <w:rsid w:val="00B45321"/>
    <w:pPr>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45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321"/>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45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32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45321"/>
    <w:rPr>
      <w:i/>
      <w:iCs/>
      <w:color w:val="404040" w:themeColor="text1" w:themeTint="BF"/>
    </w:rPr>
  </w:style>
  <w:style w:type="paragraph" w:styleId="ListParagraph">
    <w:name w:val="List Paragraph"/>
    <w:basedOn w:val="Normal"/>
    <w:uiPriority w:val="34"/>
    <w:qFormat/>
    <w:rsid w:val="00B45321"/>
    <w:pPr>
      <w:spacing w:before="0"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45321"/>
    <w:rPr>
      <w:i/>
      <w:iCs/>
      <w:color w:val="0F4761" w:themeColor="accent1" w:themeShade="BF"/>
    </w:rPr>
  </w:style>
  <w:style w:type="paragraph" w:styleId="IntenseQuote">
    <w:name w:val="Intense Quote"/>
    <w:basedOn w:val="Normal"/>
    <w:next w:val="Normal"/>
    <w:link w:val="IntenseQuoteChar"/>
    <w:uiPriority w:val="30"/>
    <w:qFormat/>
    <w:rsid w:val="00B453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45321"/>
    <w:rPr>
      <w:i/>
      <w:iCs/>
      <w:color w:val="0F4761" w:themeColor="accent1" w:themeShade="BF"/>
    </w:rPr>
  </w:style>
  <w:style w:type="character" w:styleId="IntenseReference">
    <w:name w:val="Intense Reference"/>
    <w:basedOn w:val="DefaultParagraphFont"/>
    <w:uiPriority w:val="32"/>
    <w:qFormat/>
    <w:rsid w:val="00B45321"/>
    <w:rPr>
      <w:b/>
      <w:bCs/>
      <w:smallCaps/>
      <w:color w:val="0F4761" w:themeColor="accent1" w:themeShade="BF"/>
      <w:spacing w:val="5"/>
    </w:rPr>
  </w:style>
  <w:style w:type="character" w:styleId="Hyperlink">
    <w:name w:val="Hyperlink"/>
    <w:basedOn w:val="DefaultParagraphFont"/>
    <w:uiPriority w:val="99"/>
    <w:semiHidden/>
    <w:unhideWhenUsed/>
    <w:rsid w:val="00B45321"/>
    <w:rPr>
      <w:color w:val="467886" w:themeColor="hyperlink"/>
      <w:u w:val="single"/>
    </w:rPr>
  </w:style>
  <w:style w:type="table" w:styleId="TableGrid">
    <w:name w:val="Table Grid"/>
    <w:basedOn w:val="TableNormal"/>
    <w:rsid w:val="00B45321"/>
    <w:pPr>
      <w:spacing w:after="0" w:line="240" w:lineRule="auto"/>
    </w:pPr>
    <w:rPr>
      <w:rFonts w:ascii="Times New Roman" w:eastAsia="MS Mincho"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0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lneyconcertband.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F7F5-4854-4437-AE13-1197278D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Kulis</dc:creator>
  <cp:keywords/>
  <dc:description/>
  <cp:lastModifiedBy>Bobbi Kulis</cp:lastModifiedBy>
  <cp:revision>2</cp:revision>
  <cp:lastPrinted>2024-05-09T13:46:00Z</cp:lastPrinted>
  <dcterms:created xsi:type="dcterms:W3CDTF">2024-05-18T19:49:00Z</dcterms:created>
  <dcterms:modified xsi:type="dcterms:W3CDTF">2024-05-18T19:49:00Z</dcterms:modified>
</cp:coreProperties>
</file>